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AFC4" w14:textId="77777777" w:rsidR="00551109" w:rsidRPr="002434EC" w:rsidRDefault="00A8278E" w:rsidP="002434EC">
      <w:pPr>
        <w:spacing w:after="0" w:line="240" w:lineRule="auto"/>
        <w:jc w:val="center"/>
        <w:rPr>
          <w:b/>
          <w:sz w:val="32"/>
          <w:szCs w:val="32"/>
        </w:rPr>
      </w:pPr>
      <w:r w:rsidRPr="002434EC">
        <w:rPr>
          <w:rFonts w:hint="eastAsia"/>
          <w:b/>
          <w:sz w:val="32"/>
          <w:szCs w:val="32"/>
        </w:rPr>
        <w:t>리튬이온전지 양극 기술동향 및 시장전망</w:t>
      </w:r>
    </w:p>
    <w:p w14:paraId="234EB604" w14:textId="77777777" w:rsidR="002434EC" w:rsidRDefault="002434EC" w:rsidP="002434EC">
      <w:pPr>
        <w:spacing w:after="0" w:line="240" w:lineRule="auto"/>
        <w:jc w:val="center"/>
      </w:pPr>
    </w:p>
    <w:p w14:paraId="1DA979B1" w14:textId="77777777" w:rsidR="00A8278E" w:rsidRPr="002434EC" w:rsidRDefault="002434EC" w:rsidP="002434EC">
      <w:pPr>
        <w:spacing w:after="0" w:line="240" w:lineRule="auto"/>
        <w:jc w:val="center"/>
        <w:rPr>
          <w:sz w:val="24"/>
          <w:szCs w:val="24"/>
        </w:rPr>
      </w:pPr>
      <w:r w:rsidRPr="002434EC">
        <w:rPr>
          <w:rFonts w:hint="eastAsia"/>
          <w:sz w:val="24"/>
          <w:szCs w:val="24"/>
        </w:rPr>
        <w:t>황수민</w:t>
      </w:r>
    </w:p>
    <w:p w14:paraId="09AE44A9" w14:textId="4CAB81A5" w:rsidR="002434EC" w:rsidRDefault="002434EC" w:rsidP="002434EC">
      <w:pPr>
        <w:spacing w:after="0" w:line="240" w:lineRule="auto"/>
        <w:jc w:val="center"/>
      </w:pPr>
      <w:r>
        <w:rPr>
          <w:rFonts w:hint="eastAsia"/>
        </w:rPr>
        <w:t>삼성 SDI 연구소</w:t>
      </w:r>
    </w:p>
    <w:p w14:paraId="6A997786" w14:textId="00FB3E64" w:rsidR="00673A4F" w:rsidRPr="00673A4F" w:rsidRDefault="00673A4F" w:rsidP="002434EC">
      <w:pPr>
        <w:spacing w:after="0" w:line="240" w:lineRule="auto"/>
        <w:jc w:val="center"/>
        <w:rPr>
          <w:rFonts w:hint="eastAsia"/>
        </w:rPr>
      </w:pPr>
      <w:r>
        <w:rPr>
          <w:rFonts w:hint="eastAsia"/>
        </w:rPr>
        <w:t>E</w:t>
      </w:r>
      <w:r>
        <w:t xml:space="preserve">-mail: </w:t>
      </w:r>
      <w:hyperlink r:id="rId4" w:history="1">
        <w:r w:rsidRPr="00063B05">
          <w:rPr>
            <w:rStyle w:val="a3"/>
          </w:rPr>
          <w:t>sm21.hwang@samsung.com</w:t>
        </w:r>
      </w:hyperlink>
      <w:r>
        <w:t xml:space="preserve"> </w:t>
      </w:r>
    </w:p>
    <w:p w14:paraId="7D8CB433" w14:textId="77777777" w:rsidR="002434EC" w:rsidRDefault="002434EC" w:rsidP="002434EC">
      <w:pPr>
        <w:spacing w:after="0" w:line="240" w:lineRule="auto"/>
      </w:pPr>
    </w:p>
    <w:p w14:paraId="19E9FA32" w14:textId="77777777" w:rsidR="00A8278E" w:rsidRDefault="00A8278E" w:rsidP="002434EC">
      <w:pPr>
        <w:spacing w:after="0" w:line="240" w:lineRule="auto"/>
      </w:pPr>
      <w:r>
        <w:rPr>
          <w:rFonts w:hint="eastAsia"/>
        </w:rPr>
        <w:t xml:space="preserve">리튬이온전지는 </w:t>
      </w:r>
      <w:r>
        <w:t>1991</w:t>
      </w:r>
      <w:r>
        <w:rPr>
          <w:rFonts w:hint="eastAsia"/>
        </w:rPr>
        <w:t>년 소니에 의해 본격적으로 상용화된 이후,</w:t>
      </w:r>
      <w:r>
        <w:t xml:space="preserve"> </w:t>
      </w:r>
      <w:r w:rsidR="00A10C83">
        <w:rPr>
          <w:rFonts w:hint="eastAsia"/>
        </w:rPr>
        <w:t xml:space="preserve">지난 </w:t>
      </w:r>
      <w:r w:rsidR="00A10C83">
        <w:t>30</w:t>
      </w:r>
      <w:r w:rsidR="00A10C83">
        <w:rPr>
          <w:rFonts w:hint="eastAsia"/>
        </w:rPr>
        <w:t>여년간 스마트폰의 성장과 더불어 지속적인 성장을 이루었다.</w:t>
      </w:r>
      <w:r w:rsidR="00A10C83">
        <w:t xml:space="preserve"> </w:t>
      </w:r>
      <w:r w:rsidR="00A10C83">
        <w:rPr>
          <w:rFonts w:hint="eastAsia"/>
        </w:rPr>
        <w:t xml:space="preserve">최근에는 </w:t>
      </w:r>
      <w:r w:rsidR="00A10C83">
        <w:t>4</w:t>
      </w:r>
      <w:r w:rsidR="00A10C83">
        <w:rPr>
          <w:rFonts w:hint="eastAsia"/>
        </w:rPr>
        <w:t xml:space="preserve">차 산업혁명의 중심축인 전기차 시장이 성장함에 따라 </w:t>
      </w:r>
      <w:proofErr w:type="spellStart"/>
      <w:r w:rsidR="00A10C83">
        <w:rPr>
          <w:rFonts w:hint="eastAsia"/>
        </w:rPr>
        <w:t>에너지원으로서의</w:t>
      </w:r>
      <w:proofErr w:type="spellEnd"/>
      <w:r w:rsidR="00A10C83">
        <w:rPr>
          <w:rFonts w:hint="eastAsia"/>
        </w:rPr>
        <w:t xml:space="preserve"> </w:t>
      </w:r>
      <w:proofErr w:type="spellStart"/>
      <w:r w:rsidR="00A10C83">
        <w:rPr>
          <w:rFonts w:hint="eastAsia"/>
        </w:rPr>
        <w:t>리튬이온전지의</w:t>
      </w:r>
      <w:proofErr w:type="spellEnd"/>
      <w:r w:rsidR="00A10C83">
        <w:rPr>
          <w:rFonts w:hint="eastAsia"/>
        </w:rPr>
        <w:t xml:space="preserve"> 중요성과 시장 규모는 기존보다 더 가파른 추세로 커지고 있는 실정이다. </w:t>
      </w:r>
      <w:r w:rsidR="002434EC">
        <w:rPr>
          <w:rFonts w:hint="eastAsia"/>
        </w:rPr>
        <w:t xml:space="preserve">이에 대한 이차전지 학계의 공로를 인정받아 지난 </w:t>
      </w:r>
      <w:r w:rsidR="002434EC">
        <w:t>2019</w:t>
      </w:r>
      <w:r w:rsidR="002434EC">
        <w:rPr>
          <w:rFonts w:hint="eastAsia"/>
        </w:rPr>
        <w:t>년</w:t>
      </w:r>
      <w:r w:rsidR="00585FC3">
        <w:rPr>
          <w:rFonts w:hint="eastAsia"/>
        </w:rPr>
        <w:t xml:space="preserve"> 노벨위원회는</w:t>
      </w:r>
      <w:r w:rsidR="002434EC">
        <w:rPr>
          <w:rFonts w:hint="eastAsia"/>
        </w:rPr>
        <w:t xml:space="preserve"> 리튬이온전지 상용화에 기여한 주요 연구자들</w:t>
      </w:r>
      <w:r w:rsidR="00585FC3">
        <w:rPr>
          <w:rFonts w:hint="eastAsia"/>
        </w:rPr>
        <w:t>에게</w:t>
      </w:r>
      <w:r w:rsidR="002434EC">
        <w:rPr>
          <w:rFonts w:hint="eastAsia"/>
        </w:rPr>
        <w:t xml:space="preserve"> 노벨화학상</w:t>
      </w:r>
      <w:r w:rsidR="00585FC3">
        <w:rPr>
          <w:rFonts w:hint="eastAsia"/>
        </w:rPr>
        <w:t>이 수여하였다.</w:t>
      </w:r>
      <w:r w:rsidR="00585FC3">
        <w:t xml:space="preserve"> </w:t>
      </w:r>
      <w:r w:rsidR="00585FC3">
        <w:rPr>
          <w:rFonts w:hint="eastAsia"/>
        </w:rPr>
        <w:t xml:space="preserve">본 강연에서는 </w:t>
      </w:r>
      <w:r w:rsidR="00647B2D">
        <w:rPr>
          <w:rFonts w:hint="eastAsia"/>
        </w:rPr>
        <w:t xml:space="preserve">리튬이온전지의 원리 및 셀 제조공정을 살펴보고, 리튬이온전지 4대 핵심소재 중 하나인 </w:t>
      </w:r>
      <w:proofErr w:type="spellStart"/>
      <w:r w:rsidR="00D74C1B">
        <w:rPr>
          <w:rFonts w:hint="eastAsia"/>
        </w:rPr>
        <w:t>하이니켈계</w:t>
      </w:r>
      <w:proofErr w:type="spellEnd"/>
      <w:r w:rsidR="00D74C1B">
        <w:rPr>
          <w:rFonts w:hint="eastAsia"/>
        </w:rPr>
        <w:t xml:space="preserve"> </w:t>
      </w:r>
      <w:r w:rsidR="00647B2D">
        <w:rPr>
          <w:rFonts w:hint="eastAsia"/>
        </w:rPr>
        <w:t>양극 소재</w:t>
      </w:r>
      <w:r w:rsidR="00D74C1B">
        <w:rPr>
          <w:rFonts w:hint="eastAsia"/>
        </w:rPr>
        <w:t>와</w:t>
      </w:r>
      <w:r w:rsidR="00647B2D">
        <w:rPr>
          <w:rFonts w:hint="eastAsia"/>
        </w:rPr>
        <w:t xml:space="preserve"> </w:t>
      </w:r>
      <w:proofErr w:type="spellStart"/>
      <w:r w:rsidR="00647B2D">
        <w:rPr>
          <w:rFonts w:hint="eastAsia"/>
        </w:rPr>
        <w:t>극판</w:t>
      </w:r>
      <w:proofErr w:type="spellEnd"/>
      <w:r w:rsidR="00647B2D">
        <w:rPr>
          <w:rFonts w:hint="eastAsia"/>
        </w:rPr>
        <w:t xml:space="preserve"> 기술 개발동향을 알아보고자 한다.</w:t>
      </w:r>
      <w:r w:rsidR="00647B2D">
        <w:t xml:space="preserve"> </w:t>
      </w:r>
      <w:r w:rsidR="00647B2D">
        <w:rPr>
          <w:rFonts w:hint="eastAsia"/>
        </w:rPr>
        <w:t>더 나아가 본격적인 상승 궤도에 오른 리튬이온전지 시장전망과 최근 메이저 제조 업체들의 비용절감을 위한 기술 개발동향 등을 살펴보고자 한다.</w:t>
      </w:r>
      <w:r w:rsidR="00647B2D">
        <w:t xml:space="preserve"> </w:t>
      </w:r>
    </w:p>
    <w:sectPr w:rsidR="00A827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8E"/>
    <w:rsid w:val="002434EC"/>
    <w:rsid w:val="00551109"/>
    <w:rsid w:val="00585FC3"/>
    <w:rsid w:val="00647B2D"/>
    <w:rsid w:val="00673A4F"/>
    <w:rsid w:val="00A10C83"/>
    <w:rsid w:val="00A8278E"/>
    <w:rsid w:val="00D7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17C9"/>
  <w15:chartTrackingRefBased/>
  <w15:docId w15:val="{1EEF1224-58C9-41CA-A0E0-05F9C1F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21.hwang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smhwang</dc:creator>
  <cp:keywords/>
  <dc:description/>
  <cp:lastModifiedBy>smhwang</cp:lastModifiedBy>
  <cp:revision>4</cp:revision>
  <dcterms:created xsi:type="dcterms:W3CDTF">2022-05-01T07:35:00Z</dcterms:created>
  <dcterms:modified xsi:type="dcterms:W3CDTF">2022-05-01T08:30:00Z</dcterms:modified>
</cp:coreProperties>
</file>