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76" w:type="dxa"/>
        <w:jc w:val="center"/>
        <w:tblLook w:val="04A0" w:firstRow="1" w:lastRow="0" w:firstColumn="1" w:lastColumn="0" w:noHBand="0" w:noVBand="1"/>
      </w:tblPr>
      <w:tblGrid>
        <w:gridCol w:w="2265"/>
        <w:gridCol w:w="5245"/>
        <w:gridCol w:w="2266"/>
      </w:tblGrid>
      <w:tr w:rsidR="003D45F8" w:rsidRPr="00D2675E" w:rsidTr="00BE266C">
        <w:trPr>
          <w:trHeight w:val="209"/>
          <w:jc w:val="center"/>
        </w:trPr>
        <w:tc>
          <w:tcPr>
            <w:tcW w:w="226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Mar>
              <w:left w:w="0" w:type="dxa"/>
              <w:right w:w="0" w:type="dxa"/>
            </w:tcMar>
            <w:vAlign w:val="center"/>
          </w:tcPr>
          <w:p w:rsidR="00D2675E" w:rsidRDefault="00D2675E" w:rsidP="00D2675E">
            <w:pPr>
              <w:rPr>
                <w:rFonts w:ascii="Calibri" w:hAnsi="Calibri"/>
                <w:b/>
                <w:color w:val="323E4F" w:themeColor="text2" w:themeShade="BF"/>
                <w:sz w:val="28"/>
                <w:szCs w:val="20"/>
              </w:rPr>
            </w:pPr>
            <w:r>
              <w:rPr>
                <w:rFonts w:ascii="Calibri" w:hAnsi="Calibri"/>
                <w:b/>
                <w:noProof/>
                <w:color w:val="323E4F" w:themeColor="text2" w:themeShade="BF"/>
                <w:sz w:val="28"/>
                <w:szCs w:val="20"/>
                <w:lang w:val="en-AU" w:eastAsia="en-AU"/>
              </w:rPr>
              <w:drawing>
                <wp:inline distT="0" distB="0" distL="0" distR="0">
                  <wp:extent cx="1419225" cy="1270124"/>
                  <wp:effectExtent l="0" t="0" r="0" b="6350"/>
                  <wp:docPr id="3" name="그림 3" descr="C:\Users\skku\Desktop\제목 없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ku\Desktop\제목 없음.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3528" cy="1282924"/>
                          </a:xfrm>
                          <a:prstGeom prst="rect">
                            <a:avLst/>
                          </a:prstGeom>
                          <a:noFill/>
                          <a:ln>
                            <a:noFill/>
                          </a:ln>
                        </pic:spPr>
                      </pic:pic>
                    </a:graphicData>
                  </a:graphic>
                </wp:inline>
              </w:drawing>
            </w:r>
          </w:p>
        </w:tc>
        <w:tc>
          <w:tcPr>
            <w:tcW w:w="524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323E4F" w:themeFill="text2" w:themeFillShade="BF"/>
            <w:vAlign w:val="center"/>
          </w:tcPr>
          <w:p w:rsidR="003D45F8" w:rsidRDefault="003D45F8" w:rsidP="00D2675E">
            <w:pPr>
              <w:jc w:val="center"/>
              <w:rPr>
                <w:rFonts w:ascii="Calibri" w:hAnsi="Calibri"/>
                <w:b/>
                <w:color w:val="FFFFFF" w:themeColor="background1"/>
                <w:sz w:val="28"/>
                <w:szCs w:val="20"/>
              </w:rPr>
            </w:pPr>
            <w:r>
              <w:rPr>
                <w:rFonts w:ascii="Calibri" w:hAnsi="Calibri"/>
                <w:b/>
                <w:color w:val="FFFFFF" w:themeColor="background1"/>
                <w:sz w:val="28"/>
                <w:szCs w:val="20"/>
              </w:rPr>
              <w:t>Sungkyunkwan University (SKKU)</w:t>
            </w:r>
          </w:p>
          <w:p w:rsidR="00D2675E" w:rsidRPr="00D2675E" w:rsidRDefault="00D2675E" w:rsidP="00D2675E">
            <w:pPr>
              <w:jc w:val="center"/>
              <w:rPr>
                <w:rFonts w:ascii="Calibri" w:hAnsi="Calibri"/>
                <w:b/>
                <w:color w:val="FFFFFF" w:themeColor="background1"/>
                <w:sz w:val="28"/>
                <w:szCs w:val="20"/>
              </w:rPr>
            </w:pPr>
            <w:r w:rsidRPr="00D2675E">
              <w:rPr>
                <w:rFonts w:ascii="Calibri" w:hAnsi="Calibri"/>
                <w:b/>
                <w:color w:val="FFFFFF" w:themeColor="background1"/>
                <w:sz w:val="28"/>
                <w:szCs w:val="20"/>
              </w:rPr>
              <w:t xml:space="preserve"> College of Science</w:t>
            </w:r>
          </w:p>
          <w:p w:rsidR="00D2675E" w:rsidRPr="00D2675E" w:rsidRDefault="00D2675E" w:rsidP="00D2675E">
            <w:pPr>
              <w:jc w:val="center"/>
              <w:rPr>
                <w:rFonts w:ascii="Calibri" w:hAnsi="Calibri"/>
                <w:b/>
                <w:color w:val="FFFFFF" w:themeColor="background1"/>
                <w:sz w:val="28"/>
                <w:szCs w:val="20"/>
              </w:rPr>
            </w:pPr>
            <w:r w:rsidRPr="00D2675E">
              <w:rPr>
                <w:rFonts w:ascii="Calibri" w:hAnsi="Calibri"/>
                <w:b/>
                <w:color w:val="FFFFFF" w:themeColor="background1"/>
                <w:sz w:val="28"/>
                <w:szCs w:val="20"/>
              </w:rPr>
              <w:t>Global Program Survey</w:t>
            </w:r>
          </w:p>
          <w:p w:rsidR="00D2675E" w:rsidRPr="00D2675E" w:rsidRDefault="00D2675E" w:rsidP="001C1482">
            <w:pPr>
              <w:jc w:val="center"/>
              <w:rPr>
                <w:rFonts w:ascii="Calibri" w:hAnsi="Calibri"/>
                <w:b/>
                <w:color w:val="323E4F" w:themeColor="text2" w:themeShade="BF"/>
                <w:sz w:val="28"/>
                <w:szCs w:val="20"/>
              </w:rPr>
            </w:pPr>
            <w:r>
              <w:rPr>
                <w:rFonts w:ascii="Calibri" w:hAnsi="Calibri"/>
                <w:b/>
                <w:color w:val="FFFFFF" w:themeColor="background1"/>
                <w:sz w:val="28"/>
                <w:szCs w:val="20"/>
              </w:rPr>
              <w:t>201</w:t>
            </w:r>
            <w:r w:rsidR="001C1482">
              <w:rPr>
                <w:rFonts w:ascii="Calibri" w:hAnsi="Calibri"/>
                <w:b/>
                <w:color w:val="FFFFFF" w:themeColor="background1"/>
                <w:sz w:val="28"/>
                <w:szCs w:val="20"/>
              </w:rPr>
              <w:t xml:space="preserve">9 </w:t>
            </w:r>
            <w:r>
              <w:rPr>
                <w:rFonts w:ascii="Calibri" w:hAnsi="Calibri"/>
                <w:b/>
                <w:color w:val="FFFFFF" w:themeColor="background1"/>
                <w:sz w:val="28"/>
                <w:szCs w:val="20"/>
              </w:rPr>
              <w:t>Spring</w:t>
            </w:r>
          </w:p>
        </w:tc>
        <w:tc>
          <w:tcPr>
            <w:tcW w:w="226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left w:w="0" w:type="dxa"/>
              <w:right w:w="0" w:type="dxa"/>
            </w:tcMar>
            <w:vAlign w:val="center"/>
          </w:tcPr>
          <w:p w:rsidR="00D2675E" w:rsidRPr="00D2675E" w:rsidRDefault="00455D08" w:rsidP="00153C5F">
            <w:pPr>
              <w:jc w:val="center"/>
              <w:rPr>
                <w:rFonts w:ascii="Calibri" w:hAnsi="Calibri"/>
                <w:b/>
                <w:szCs w:val="20"/>
              </w:rPr>
            </w:pPr>
            <w:r>
              <w:rPr>
                <w:rFonts w:ascii="Calibri" w:hAnsi="Calibri"/>
                <w:b/>
                <w:noProof/>
                <w:szCs w:val="20"/>
                <w:lang w:val="en-AU" w:eastAsia="en-AU"/>
              </w:rPr>
              <w:drawing>
                <wp:inline distT="0" distB="0" distL="0" distR="0">
                  <wp:extent cx="747233" cy="1095375"/>
                  <wp:effectExtent l="0" t="0" r="0" b="0"/>
                  <wp:docPr id="1" name="Picture 1" descr="\\uniwa.uwa.edu.au\userhome\staff6\00062126\Desktop\UWA Logo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wa.uwa.edu.au\userhome\staff6\00062126\Desktop\UWA Logo Portrai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3497" cy="1104557"/>
                          </a:xfrm>
                          <a:prstGeom prst="rect">
                            <a:avLst/>
                          </a:prstGeom>
                          <a:noFill/>
                          <a:ln>
                            <a:noFill/>
                          </a:ln>
                        </pic:spPr>
                      </pic:pic>
                    </a:graphicData>
                  </a:graphic>
                </wp:inline>
              </w:drawing>
            </w:r>
          </w:p>
        </w:tc>
      </w:tr>
    </w:tbl>
    <w:p w:rsidR="00DB5127" w:rsidRPr="00A20B9C" w:rsidRDefault="00DB5127" w:rsidP="00DB5127">
      <w:pPr>
        <w:spacing w:after="0"/>
        <w:jc w:val="center"/>
        <w:rPr>
          <w:rFonts w:ascii="Calibri" w:hAnsi="Calibri"/>
          <w:b/>
          <w:szCs w:val="20"/>
        </w:rPr>
      </w:pPr>
    </w:p>
    <w:tbl>
      <w:tblPr>
        <w:tblStyle w:val="TableGrid"/>
        <w:tblW w:w="9776" w:type="dxa"/>
        <w:jc w:val="center"/>
        <w:tblLook w:val="04A0" w:firstRow="1" w:lastRow="0" w:firstColumn="1" w:lastColumn="0" w:noHBand="0" w:noVBand="1"/>
      </w:tblPr>
      <w:tblGrid>
        <w:gridCol w:w="2236"/>
        <w:gridCol w:w="1163"/>
        <w:gridCol w:w="2410"/>
        <w:gridCol w:w="679"/>
        <w:gridCol w:w="739"/>
        <w:gridCol w:w="2549"/>
      </w:tblGrid>
      <w:tr w:rsidR="003D45F8" w:rsidRPr="00A20B9C" w:rsidTr="00693602">
        <w:trPr>
          <w:trHeight w:val="209"/>
          <w:jc w:val="center"/>
        </w:trPr>
        <w:tc>
          <w:tcPr>
            <w:tcW w:w="223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2EFD9" w:themeFill="accent6" w:themeFillTint="33"/>
            <w:tcMar>
              <w:left w:w="0" w:type="dxa"/>
              <w:right w:w="0" w:type="dxa"/>
            </w:tcMar>
            <w:vAlign w:val="center"/>
          </w:tcPr>
          <w:p w:rsidR="003D45F8" w:rsidRPr="00D2675E" w:rsidRDefault="003D45F8" w:rsidP="00DB5127">
            <w:pPr>
              <w:jc w:val="center"/>
              <w:rPr>
                <w:rFonts w:ascii="Calibri" w:hAnsi="Calibri"/>
                <w:b/>
                <w:szCs w:val="20"/>
              </w:rPr>
            </w:pPr>
            <w:r w:rsidRPr="00D2675E">
              <w:rPr>
                <w:rFonts w:ascii="Calibri" w:hAnsi="Calibri"/>
                <w:b/>
                <w:szCs w:val="20"/>
              </w:rPr>
              <w:t>Institution</w:t>
            </w:r>
          </w:p>
        </w:tc>
        <w:tc>
          <w:tcPr>
            <w:tcW w:w="7540" w:type="dxa"/>
            <w:gridSpan w:val="5"/>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left w:w="0" w:type="dxa"/>
              <w:right w:w="0" w:type="dxa"/>
            </w:tcMar>
            <w:vAlign w:val="center"/>
          </w:tcPr>
          <w:p w:rsidR="003D45F8" w:rsidRPr="00D2675E" w:rsidRDefault="00455D08" w:rsidP="004F0AF6">
            <w:pPr>
              <w:jc w:val="center"/>
              <w:rPr>
                <w:rFonts w:ascii="Calibri" w:hAnsi="Calibri"/>
                <w:b/>
                <w:szCs w:val="20"/>
              </w:rPr>
            </w:pPr>
            <w:r>
              <w:rPr>
                <w:rFonts w:ascii="Calibri" w:hAnsi="Calibri"/>
                <w:b/>
                <w:szCs w:val="20"/>
              </w:rPr>
              <w:t>The University of Western Australia</w:t>
            </w:r>
          </w:p>
        </w:tc>
      </w:tr>
      <w:tr w:rsidR="003D45F8" w:rsidRPr="00A20B9C" w:rsidTr="003D45F8">
        <w:trPr>
          <w:trHeight w:val="220"/>
          <w:jc w:val="center"/>
        </w:trPr>
        <w:tc>
          <w:tcPr>
            <w:tcW w:w="223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2EFD9" w:themeFill="accent6" w:themeFillTint="33"/>
            <w:tcMar>
              <w:left w:w="0" w:type="dxa"/>
              <w:right w:w="0" w:type="dxa"/>
            </w:tcMar>
            <w:vAlign w:val="center"/>
          </w:tcPr>
          <w:p w:rsidR="003D45F8" w:rsidRPr="00D2675E" w:rsidRDefault="003D45F8" w:rsidP="003D45F8">
            <w:pPr>
              <w:jc w:val="center"/>
              <w:rPr>
                <w:rFonts w:ascii="Calibri" w:hAnsi="Calibri"/>
                <w:b/>
                <w:szCs w:val="20"/>
              </w:rPr>
            </w:pPr>
            <w:r w:rsidRPr="00D2675E">
              <w:rPr>
                <w:rFonts w:ascii="Calibri" w:hAnsi="Calibri"/>
                <w:b/>
                <w:szCs w:val="20"/>
              </w:rPr>
              <w:t>Country</w:t>
            </w:r>
          </w:p>
        </w:tc>
        <w:tc>
          <w:tcPr>
            <w:tcW w:w="3573"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left w:w="0" w:type="dxa"/>
              <w:right w:w="0" w:type="dxa"/>
            </w:tcMar>
            <w:vAlign w:val="center"/>
          </w:tcPr>
          <w:p w:rsidR="003D45F8" w:rsidRPr="00A20B9C" w:rsidRDefault="00455D08" w:rsidP="003D45F8">
            <w:pPr>
              <w:rPr>
                <w:rFonts w:ascii="Calibri" w:hAnsi="Calibri"/>
                <w:szCs w:val="20"/>
              </w:rPr>
            </w:pPr>
            <w:r>
              <w:rPr>
                <w:rFonts w:ascii="Calibri" w:hAnsi="Calibri"/>
                <w:szCs w:val="20"/>
              </w:rPr>
              <w:t>Australia</w:t>
            </w:r>
          </w:p>
        </w:tc>
        <w:tc>
          <w:tcPr>
            <w:tcW w:w="1418"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2EFD9" w:themeFill="accent6" w:themeFillTint="33"/>
            <w:vAlign w:val="center"/>
          </w:tcPr>
          <w:p w:rsidR="003D45F8" w:rsidRPr="00D2675E" w:rsidRDefault="003D45F8" w:rsidP="003D45F8">
            <w:pPr>
              <w:jc w:val="center"/>
              <w:rPr>
                <w:rFonts w:ascii="Calibri" w:hAnsi="Calibri"/>
                <w:b/>
                <w:szCs w:val="20"/>
              </w:rPr>
            </w:pPr>
            <w:r w:rsidRPr="00D2675E">
              <w:rPr>
                <w:rFonts w:ascii="Calibri" w:hAnsi="Calibri"/>
                <w:b/>
                <w:szCs w:val="20"/>
              </w:rPr>
              <w:t>City</w:t>
            </w:r>
          </w:p>
        </w:tc>
        <w:tc>
          <w:tcPr>
            <w:tcW w:w="254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tcPr>
          <w:p w:rsidR="003D45F8" w:rsidRPr="00A20B9C" w:rsidRDefault="00455D08" w:rsidP="003D45F8">
            <w:pPr>
              <w:rPr>
                <w:rFonts w:ascii="Calibri" w:hAnsi="Calibri"/>
                <w:szCs w:val="20"/>
              </w:rPr>
            </w:pPr>
            <w:r>
              <w:rPr>
                <w:rFonts w:ascii="Calibri" w:hAnsi="Calibri"/>
                <w:szCs w:val="20"/>
              </w:rPr>
              <w:t>Perth</w:t>
            </w:r>
          </w:p>
        </w:tc>
      </w:tr>
      <w:tr w:rsidR="003D45F8" w:rsidRPr="00A20B9C" w:rsidTr="00335332">
        <w:trPr>
          <w:trHeight w:val="100"/>
          <w:jc w:val="center"/>
        </w:trPr>
        <w:tc>
          <w:tcPr>
            <w:tcW w:w="223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2EFD9" w:themeFill="accent6" w:themeFillTint="33"/>
            <w:tcMar>
              <w:left w:w="0" w:type="dxa"/>
              <w:right w:w="0" w:type="dxa"/>
            </w:tcMar>
            <w:vAlign w:val="center"/>
          </w:tcPr>
          <w:p w:rsidR="003D45F8" w:rsidRPr="00D2675E" w:rsidRDefault="003D45F8" w:rsidP="003D45F8">
            <w:pPr>
              <w:jc w:val="center"/>
              <w:rPr>
                <w:rFonts w:ascii="Calibri" w:hAnsi="Calibri"/>
                <w:b/>
                <w:szCs w:val="20"/>
              </w:rPr>
            </w:pPr>
            <w:r w:rsidRPr="00D2675E">
              <w:rPr>
                <w:rFonts w:ascii="Calibri" w:hAnsi="Calibri"/>
                <w:b/>
                <w:szCs w:val="20"/>
              </w:rPr>
              <w:t>Webpage/ Social Media</w:t>
            </w:r>
          </w:p>
        </w:tc>
        <w:tc>
          <w:tcPr>
            <w:tcW w:w="7540" w:type="dxa"/>
            <w:gridSpan w:val="5"/>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left w:w="0" w:type="dxa"/>
              <w:right w:w="0" w:type="dxa"/>
            </w:tcMar>
            <w:vAlign w:val="center"/>
          </w:tcPr>
          <w:p w:rsidR="003D45F8" w:rsidRDefault="009C6CAE" w:rsidP="003D45F8">
            <w:pPr>
              <w:rPr>
                <w:rFonts w:ascii="Calibri" w:hAnsi="Calibri"/>
                <w:szCs w:val="20"/>
              </w:rPr>
            </w:pPr>
            <w:hyperlink r:id="rId10" w:history="1">
              <w:r w:rsidRPr="00C72D17">
                <w:rPr>
                  <w:rStyle w:val="Hyperlink"/>
                  <w:rFonts w:ascii="Calibri" w:hAnsi="Calibri"/>
                  <w:szCs w:val="20"/>
                </w:rPr>
                <w:t>www.study.uwa.edu.au/global</w:t>
              </w:r>
            </w:hyperlink>
            <w:r>
              <w:rPr>
                <w:rFonts w:ascii="Calibri" w:hAnsi="Calibri"/>
                <w:szCs w:val="20"/>
              </w:rPr>
              <w:t xml:space="preserve">  </w:t>
            </w:r>
            <w:hyperlink r:id="rId11" w:history="1">
              <w:r w:rsidRPr="00C72D17">
                <w:rPr>
                  <w:rStyle w:val="Hyperlink"/>
                  <w:rFonts w:ascii="Calibri" w:hAnsi="Calibri"/>
                  <w:szCs w:val="20"/>
                </w:rPr>
                <w:t>https://www.uwa.edu.au</w:t>
              </w:r>
            </w:hyperlink>
          </w:p>
          <w:p w:rsidR="009C6CAE" w:rsidRPr="00A20B9C" w:rsidRDefault="009C6CAE" w:rsidP="003D45F8">
            <w:pPr>
              <w:rPr>
                <w:rFonts w:ascii="Calibri" w:hAnsi="Calibri"/>
                <w:szCs w:val="20"/>
              </w:rPr>
            </w:pPr>
            <w:bookmarkStart w:id="0" w:name="_GoBack"/>
            <w:bookmarkEnd w:id="0"/>
          </w:p>
        </w:tc>
      </w:tr>
      <w:tr w:rsidR="003D45F8" w:rsidRPr="00A20B9C" w:rsidTr="00F45E26">
        <w:trPr>
          <w:trHeight w:val="100"/>
          <w:jc w:val="center"/>
        </w:trPr>
        <w:tc>
          <w:tcPr>
            <w:tcW w:w="223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2EFD9" w:themeFill="accent6" w:themeFillTint="33"/>
            <w:tcMar>
              <w:left w:w="0" w:type="dxa"/>
              <w:right w:w="0" w:type="dxa"/>
            </w:tcMar>
            <w:vAlign w:val="center"/>
          </w:tcPr>
          <w:p w:rsidR="003D45F8" w:rsidRPr="00D2675E" w:rsidRDefault="003D45F8" w:rsidP="003D45F8">
            <w:pPr>
              <w:jc w:val="center"/>
              <w:rPr>
                <w:rFonts w:ascii="Calibri" w:hAnsi="Calibri"/>
                <w:b/>
                <w:szCs w:val="20"/>
              </w:rPr>
            </w:pPr>
            <w:r w:rsidRPr="00D2675E">
              <w:rPr>
                <w:rFonts w:ascii="Calibri" w:hAnsi="Calibri"/>
                <w:b/>
                <w:szCs w:val="20"/>
              </w:rPr>
              <w:t>Postal Address</w:t>
            </w:r>
          </w:p>
        </w:tc>
        <w:tc>
          <w:tcPr>
            <w:tcW w:w="7540" w:type="dxa"/>
            <w:gridSpan w:val="5"/>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left w:w="0" w:type="dxa"/>
              <w:right w:w="0" w:type="dxa"/>
            </w:tcMar>
            <w:vAlign w:val="center"/>
          </w:tcPr>
          <w:p w:rsidR="003D45F8" w:rsidRPr="00A20B9C" w:rsidRDefault="00455D08" w:rsidP="003D45F8">
            <w:pPr>
              <w:jc w:val="center"/>
              <w:rPr>
                <w:rFonts w:ascii="Calibri" w:hAnsi="Calibri"/>
                <w:szCs w:val="20"/>
              </w:rPr>
            </w:pPr>
            <w:r>
              <w:rPr>
                <w:rFonts w:ascii="Calibri" w:hAnsi="Calibri"/>
                <w:szCs w:val="20"/>
              </w:rPr>
              <w:t>Global Learning Office M352, 35 Stirling Highway, Crawley WA 6009</w:t>
            </w:r>
          </w:p>
        </w:tc>
      </w:tr>
      <w:tr w:rsidR="003D45F8" w:rsidRPr="00A20B9C" w:rsidTr="004F0AF6">
        <w:trPr>
          <w:trHeight w:val="88"/>
          <w:jc w:val="center"/>
        </w:trPr>
        <w:tc>
          <w:tcPr>
            <w:tcW w:w="2236"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2EFD9" w:themeFill="accent6" w:themeFillTint="33"/>
            <w:tcMar>
              <w:left w:w="0" w:type="dxa"/>
              <w:right w:w="0" w:type="dxa"/>
            </w:tcMar>
            <w:vAlign w:val="center"/>
          </w:tcPr>
          <w:p w:rsidR="003D45F8" w:rsidRPr="00D2675E" w:rsidRDefault="003D45F8" w:rsidP="003D45F8">
            <w:pPr>
              <w:jc w:val="center"/>
              <w:rPr>
                <w:rFonts w:ascii="Calibri" w:hAnsi="Calibri"/>
                <w:b/>
                <w:szCs w:val="20"/>
              </w:rPr>
            </w:pPr>
            <w:r w:rsidRPr="00D2675E">
              <w:rPr>
                <w:rFonts w:ascii="Calibri" w:hAnsi="Calibri"/>
                <w:b/>
                <w:szCs w:val="20"/>
              </w:rPr>
              <w:t>Contact</w:t>
            </w:r>
          </w:p>
          <w:p w:rsidR="003D45F8" w:rsidRPr="00D2675E" w:rsidRDefault="003D45F8" w:rsidP="003D45F8">
            <w:pPr>
              <w:jc w:val="center"/>
              <w:rPr>
                <w:rFonts w:ascii="Calibri" w:hAnsi="Calibri"/>
                <w:b/>
                <w:szCs w:val="20"/>
              </w:rPr>
            </w:pPr>
            <w:r w:rsidRPr="00D2675E">
              <w:rPr>
                <w:rFonts w:ascii="Calibri" w:hAnsi="Calibri"/>
                <w:b/>
                <w:szCs w:val="20"/>
              </w:rPr>
              <w:t>Information</w:t>
            </w:r>
          </w:p>
        </w:tc>
        <w:tc>
          <w:tcPr>
            <w:tcW w:w="116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l2br w:val="single" w:sz="2" w:space="0" w:color="7F7F7F" w:themeColor="text1" w:themeTint="80"/>
            </w:tcBorders>
            <w:shd w:val="clear" w:color="auto" w:fill="F2F2F2" w:themeFill="background1" w:themeFillShade="F2"/>
            <w:tcMar>
              <w:left w:w="0" w:type="dxa"/>
              <w:right w:w="0" w:type="dxa"/>
            </w:tcMar>
            <w:vAlign w:val="center"/>
          </w:tcPr>
          <w:p w:rsidR="003D45F8" w:rsidRPr="00A20B9C" w:rsidRDefault="003D45F8" w:rsidP="003D45F8">
            <w:pPr>
              <w:jc w:val="center"/>
              <w:rPr>
                <w:rFonts w:ascii="Calibri" w:hAnsi="Calibri"/>
                <w:szCs w:val="20"/>
              </w:rPr>
            </w:pPr>
          </w:p>
        </w:tc>
        <w:tc>
          <w:tcPr>
            <w:tcW w:w="3089"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Mar>
              <w:left w:w="0" w:type="dxa"/>
              <w:right w:w="0" w:type="dxa"/>
            </w:tcMar>
            <w:vAlign w:val="center"/>
          </w:tcPr>
          <w:p w:rsidR="003D45F8" w:rsidRPr="00D2675E" w:rsidRDefault="003D45F8" w:rsidP="003D45F8">
            <w:pPr>
              <w:jc w:val="center"/>
              <w:rPr>
                <w:rFonts w:ascii="Calibri" w:hAnsi="Calibri"/>
                <w:b/>
                <w:szCs w:val="20"/>
              </w:rPr>
            </w:pPr>
            <w:r w:rsidRPr="00D2675E">
              <w:rPr>
                <w:rFonts w:ascii="Calibri" w:hAnsi="Calibri"/>
                <w:b/>
                <w:szCs w:val="20"/>
              </w:rPr>
              <w:t>Primary</w:t>
            </w:r>
          </w:p>
        </w:tc>
        <w:tc>
          <w:tcPr>
            <w:tcW w:w="3288"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vAlign w:val="center"/>
          </w:tcPr>
          <w:p w:rsidR="003D45F8" w:rsidRPr="00D2675E" w:rsidRDefault="003D45F8" w:rsidP="003D45F8">
            <w:pPr>
              <w:jc w:val="center"/>
              <w:rPr>
                <w:rFonts w:ascii="Calibri" w:hAnsi="Calibri"/>
                <w:b/>
                <w:szCs w:val="20"/>
              </w:rPr>
            </w:pPr>
            <w:r w:rsidRPr="00D2675E">
              <w:rPr>
                <w:rFonts w:ascii="Calibri" w:hAnsi="Calibri"/>
                <w:b/>
                <w:szCs w:val="20"/>
              </w:rPr>
              <w:t>Secondary</w:t>
            </w:r>
          </w:p>
        </w:tc>
      </w:tr>
      <w:tr w:rsidR="003D45F8" w:rsidRPr="00A20B9C" w:rsidTr="004F0AF6">
        <w:trPr>
          <w:trHeight w:val="88"/>
          <w:jc w:val="center"/>
        </w:trPr>
        <w:tc>
          <w:tcPr>
            <w:tcW w:w="223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2EFD9" w:themeFill="accent6" w:themeFillTint="33"/>
            <w:tcMar>
              <w:left w:w="0" w:type="dxa"/>
              <w:right w:w="0" w:type="dxa"/>
            </w:tcMar>
            <w:vAlign w:val="center"/>
          </w:tcPr>
          <w:p w:rsidR="003D45F8" w:rsidRPr="00A20B9C" w:rsidRDefault="003D45F8" w:rsidP="003D45F8">
            <w:pPr>
              <w:jc w:val="center"/>
              <w:rPr>
                <w:rFonts w:ascii="Calibri" w:hAnsi="Calibri"/>
                <w:szCs w:val="20"/>
              </w:rPr>
            </w:pPr>
          </w:p>
        </w:tc>
        <w:tc>
          <w:tcPr>
            <w:tcW w:w="116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Mar>
              <w:left w:w="0" w:type="dxa"/>
              <w:right w:w="0" w:type="dxa"/>
            </w:tcMar>
            <w:vAlign w:val="center"/>
          </w:tcPr>
          <w:p w:rsidR="003D45F8" w:rsidRPr="00D2675E" w:rsidRDefault="003D45F8" w:rsidP="003D45F8">
            <w:pPr>
              <w:jc w:val="center"/>
              <w:rPr>
                <w:rFonts w:ascii="Calibri" w:hAnsi="Calibri"/>
                <w:b/>
                <w:szCs w:val="20"/>
              </w:rPr>
            </w:pPr>
            <w:r w:rsidRPr="00D2675E">
              <w:rPr>
                <w:rFonts w:ascii="Calibri" w:hAnsi="Calibri"/>
                <w:b/>
                <w:szCs w:val="20"/>
              </w:rPr>
              <w:t>Name</w:t>
            </w:r>
          </w:p>
        </w:tc>
        <w:tc>
          <w:tcPr>
            <w:tcW w:w="3089"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left w:w="0" w:type="dxa"/>
              <w:right w:w="0" w:type="dxa"/>
            </w:tcMar>
            <w:vAlign w:val="center"/>
          </w:tcPr>
          <w:p w:rsidR="003D45F8" w:rsidRPr="00A20B9C" w:rsidRDefault="00B777DD" w:rsidP="003D45F8">
            <w:pPr>
              <w:jc w:val="center"/>
              <w:rPr>
                <w:rFonts w:ascii="Calibri" w:hAnsi="Calibri"/>
                <w:szCs w:val="20"/>
              </w:rPr>
            </w:pPr>
            <w:r>
              <w:rPr>
                <w:rFonts w:ascii="Calibri" w:hAnsi="Calibri"/>
                <w:szCs w:val="20"/>
              </w:rPr>
              <w:t>Fiona Maley</w:t>
            </w:r>
          </w:p>
        </w:tc>
        <w:tc>
          <w:tcPr>
            <w:tcW w:w="3288"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3D45F8" w:rsidRPr="00A20B9C" w:rsidRDefault="001C1482" w:rsidP="003D45F8">
            <w:pPr>
              <w:jc w:val="center"/>
              <w:rPr>
                <w:rFonts w:ascii="Calibri" w:hAnsi="Calibri"/>
                <w:szCs w:val="20"/>
              </w:rPr>
            </w:pPr>
            <w:r>
              <w:rPr>
                <w:rFonts w:ascii="Calibri" w:hAnsi="Calibri"/>
                <w:szCs w:val="20"/>
              </w:rPr>
              <w:t>Carrie Haloun</w:t>
            </w:r>
          </w:p>
        </w:tc>
      </w:tr>
      <w:tr w:rsidR="003D45F8" w:rsidRPr="00A20B9C" w:rsidTr="004F0AF6">
        <w:trPr>
          <w:trHeight w:val="132"/>
          <w:jc w:val="center"/>
        </w:trPr>
        <w:tc>
          <w:tcPr>
            <w:tcW w:w="223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2EFD9" w:themeFill="accent6" w:themeFillTint="33"/>
            <w:tcMar>
              <w:left w:w="0" w:type="dxa"/>
              <w:right w:w="0" w:type="dxa"/>
            </w:tcMar>
            <w:vAlign w:val="center"/>
          </w:tcPr>
          <w:p w:rsidR="003D45F8" w:rsidRPr="00A20B9C" w:rsidRDefault="003D45F8" w:rsidP="003D45F8">
            <w:pPr>
              <w:jc w:val="center"/>
              <w:rPr>
                <w:rFonts w:ascii="Calibri" w:hAnsi="Calibri"/>
                <w:szCs w:val="20"/>
              </w:rPr>
            </w:pPr>
          </w:p>
        </w:tc>
        <w:tc>
          <w:tcPr>
            <w:tcW w:w="116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Mar>
              <w:left w:w="0" w:type="dxa"/>
              <w:right w:w="0" w:type="dxa"/>
            </w:tcMar>
            <w:vAlign w:val="center"/>
          </w:tcPr>
          <w:p w:rsidR="003D45F8" w:rsidRPr="00D2675E" w:rsidRDefault="003D45F8" w:rsidP="003D45F8">
            <w:pPr>
              <w:jc w:val="center"/>
              <w:rPr>
                <w:rFonts w:ascii="Calibri" w:hAnsi="Calibri"/>
                <w:b/>
                <w:szCs w:val="20"/>
              </w:rPr>
            </w:pPr>
            <w:r w:rsidRPr="00D2675E">
              <w:rPr>
                <w:rFonts w:ascii="Calibri" w:hAnsi="Calibri"/>
                <w:b/>
                <w:szCs w:val="20"/>
              </w:rPr>
              <w:t>Position</w:t>
            </w:r>
          </w:p>
        </w:tc>
        <w:tc>
          <w:tcPr>
            <w:tcW w:w="3089"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left w:w="0" w:type="dxa"/>
              <w:right w:w="0" w:type="dxa"/>
            </w:tcMar>
            <w:vAlign w:val="center"/>
          </w:tcPr>
          <w:p w:rsidR="003D45F8" w:rsidRPr="00A20B9C" w:rsidRDefault="00455D08" w:rsidP="003D45F8">
            <w:pPr>
              <w:jc w:val="center"/>
              <w:rPr>
                <w:rFonts w:ascii="Calibri" w:hAnsi="Calibri"/>
                <w:szCs w:val="20"/>
              </w:rPr>
            </w:pPr>
            <w:r>
              <w:rPr>
                <w:rFonts w:ascii="Calibri" w:hAnsi="Calibri"/>
                <w:szCs w:val="20"/>
              </w:rPr>
              <w:t>Study Abroad Adviser</w:t>
            </w:r>
          </w:p>
        </w:tc>
        <w:tc>
          <w:tcPr>
            <w:tcW w:w="3288"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3D45F8" w:rsidRPr="00A20B9C" w:rsidRDefault="00455D08" w:rsidP="003D45F8">
            <w:pPr>
              <w:jc w:val="center"/>
              <w:rPr>
                <w:rFonts w:ascii="Calibri" w:hAnsi="Calibri"/>
                <w:szCs w:val="20"/>
              </w:rPr>
            </w:pPr>
            <w:r>
              <w:rPr>
                <w:rFonts w:ascii="Calibri" w:hAnsi="Calibri"/>
                <w:szCs w:val="20"/>
              </w:rPr>
              <w:t>Study Abroad Adviser</w:t>
            </w:r>
          </w:p>
        </w:tc>
      </w:tr>
      <w:tr w:rsidR="003D45F8" w:rsidRPr="00A20B9C" w:rsidTr="004F0AF6">
        <w:trPr>
          <w:trHeight w:val="35"/>
          <w:jc w:val="center"/>
        </w:trPr>
        <w:tc>
          <w:tcPr>
            <w:tcW w:w="223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2EFD9" w:themeFill="accent6" w:themeFillTint="33"/>
            <w:tcMar>
              <w:left w:w="0" w:type="dxa"/>
              <w:right w:w="0" w:type="dxa"/>
            </w:tcMar>
            <w:vAlign w:val="center"/>
          </w:tcPr>
          <w:p w:rsidR="003D45F8" w:rsidRPr="00A20B9C" w:rsidRDefault="003D45F8" w:rsidP="003D45F8">
            <w:pPr>
              <w:jc w:val="center"/>
              <w:rPr>
                <w:rFonts w:ascii="Calibri" w:hAnsi="Calibri"/>
                <w:szCs w:val="20"/>
              </w:rPr>
            </w:pPr>
          </w:p>
        </w:tc>
        <w:tc>
          <w:tcPr>
            <w:tcW w:w="116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Mar>
              <w:left w:w="0" w:type="dxa"/>
              <w:right w:w="0" w:type="dxa"/>
            </w:tcMar>
            <w:vAlign w:val="center"/>
          </w:tcPr>
          <w:p w:rsidR="003D45F8" w:rsidRPr="00D2675E" w:rsidRDefault="003D45F8" w:rsidP="003D45F8">
            <w:pPr>
              <w:jc w:val="center"/>
              <w:rPr>
                <w:rFonts w:ascii="Calibri" w:hAnsi="Calibri"/>
                <w:b/>
                <w:szCs w:val="20"/>
              </w:rPr>
            </w:pPr>
            <w:r w:rsidRPr="00D2675E">
              <w:rPr>
                <w:rFonts w:ascii="Calibri" w:hAnsi="Calibri" w:hint="eastAsia"/>
                <w:b/>
                <w:szCs w:val="20"/>
              </w:rPr>
              <w:t>Function</w:t>
            </w:r>
          </w:p>
        </w:tc>
        <w:tc>
          <w:tcPr>
            <w:tcW w:w="3089"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left w:w="0" w:type="dxa"/>
              <w:right w:w="0" w:type="dxa"/>
            </w:tcMar>
            <w:vAlign w:val="center"/>
          </w:tcPr>
          <w:p w:rsidR="003D45F8" w:rsidRPr="00A20B9C" w:rsidRDefault="00E92591" w:rsidP="003D45F8">
            <w:pPr>
              <w:jc w:val="center"/>
              <w:rPr>
                <w:rFonts w:ascii="Calibri" w:hAnsi="Calibri"/>
                <w:szCs w:val="20"/>
              </w:rPr>
            </w:pPr>
            <w:r>
              <w:rPr>
                <w:rFonts w:ascii="Calibri" w:hAnsi="Calibri"/>
                <w:szCs w:val="20"/>
              </w:rPr>
              <w:t>SKKU to UWA Adviser</w:t>
            </w:r>
          </w:p>
        </w:tc>
        <w:tc>
          <w:tcPr>
            <w:tcW w:w="3288"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3D45F8" w:rsidRPr="00A20B9C" w:rsidRDefault="00E92591" w:rsidP="003D45F8">
            <w:pPr>
              <w:jc w:val="center"/>
              <w:rPr>
                <w:rFonts w:ascii="Calibri" w:hAnsi="Calibri"/>
                <w:szCs w:val="20"/>
              </w:rPr>
            </w:pPr>
            <w:r>
              <w:rPr>
                <w:rFonts w:ascii="Calibri" w:hAnsi="Calibri"/>
                <w:szCs w:val="20"/>
              </w:rPr>
              <w:t>UWA to SKKU Adviser</w:t>
            </w:r>
          </w:p>
        </w:tc>
      </w:tr>
      <w:tr w:rsidR="003D45F8" w:rsidRPr="00A20B9C" w:rsidTr="004F0AF6">
        <w:trPr>
          <w:trHeight w:val="35"/>
          <w:jc w:val="center"/>
        </w:trPr>
        <w:tc>
          <w:tcPr>
            <w:tcW w:w="223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2EFD9" w:themeFill="accent6" w:themeFillTint="33"/>
            <w:tcMar>
              <w:left w:w="0" w:type="dxa"/>
              <w:right w:w="0" w:type="dxa"/>
            </w:tcMar>
            <w:vAlign w:val="center"/>
          </w:tcPr>
          <w:p w:rsidR="003D45F8" w:rsidRPr="00A20B9C" w:rsidRDefault="003D45F8" w:rsidP="003D45F8">
            <w:pPr>
              <w:jc w:val="center"/>
              <w:rPr>
                <w:rFonts w:ascii="Calibri" w:hAnsi="Calibri"/>
                <w:szCs w:val="20"/>
              </w:rPr>
            </w:pPr>
          </w:p>
        </w:tc>
        <w:tc>
          <w:tcPr>
            <w:tcW w:w="116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Mar>
              <w:left w:w="0" w:type="dxa"/>
              <w:right w:w="0" w:type="dxa"/>
            </w:tcMar>
            <w:vAlign w:val="center"/>
          </w:tcPr>
          <w:p w:rsidR="003D45F8" w:rsidRPr="00D2675E" w:rsidRDefault="003D45F8" w:rsidP="003D45F8">
            <w:pPr>
              <w:jc w:val="center"/>
              <w:rPr>
                <w:rFonts w:ascii="Calibri" w:hAnsi="Calibri"/>
                <w:b/>
                <w:szCs w:val="20"/>
              </w:rPr>
            </w:pPr>
            <w:r w:rsidRPr="00D2675E">
              <w:rPr>
                <w:rFonts w:ascii="Calibri" w:hAnsi="Calibri"/>
                <w:b/>
                <w:szCs w:val="20"/>
              </w:rPr>
              <w:t>Email</w:t>
            </w:r>
          </w:p>
        </w:tc>
        <w:tc>
          <w:tcPr>
            <w:tcW w:w="3089"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left w:w="0" w:type="dxa"/>
              <w:right w:w="0" w:type="dxa"/>
            </w:tcMar>
            <w:vAlign w:val="center"/>
          </w:tcPr>
          <w:p w:rsidR="003D45F8" w:rsidRPr="00A20B9C" w:rsidRDefault="00B777DD" w:rsidP="003D45F8">
            <w:pPr>
              <w:jc w:val="center"/>
              <w:rPr>
                <w:rFonts w:ascii="Calibri" w:hAnsi="Calibri"/>
                <w:szCs w:val="20"/>
              </w:rPr>
            </w:pPr>
            <w:r>
              <w:rPr>
                <w:rFonts w:ascii="Calibri" w:hAnsi="Calibri"/>
                <w:szCs w:val="20"/>
              </w:rPr>
              <w:t>fiona.maley</w:t>
            </w:r>
            <w:r w:rsidR="00455D08">
              <w:rPr>
                <w:rFonts w:ascii="Calibri" w:hAnsi="Calibri"/>
                <w:szCs w:val="20"/>
              </w:rPr>
              <w:t>@uwa.edu.au</w:t>
            </w:r>
          </w:p>
        </w:tc>
        <w:tc>
          <w:tcPr>
            <w:tcW w:w="3288"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3D45F8" w:rsidRPr="00A20B9C" w:rsidRDefault="001C1482" w:rsidP="003D45F8">
            <w:pPr>
              <w:jc w:val="center"/>
              <w:rPr>
                <w:rFonts w:ascii="Calibri" w:hAnsi="Calibri"/>
                <w:szCs w:val="20"/>
              </w:rPr>
            </w:pPr>
            <w:r>
              <w:rPr>
                <w:rFonts w:ascii="Calibri" w:hAnsi="Calibri"/>
                <w:szCs w:val="20"/>
              </w:rPr>
              <w:t>Carrie.haloun</w:t>
            </w:r>
            <w:r w:rsidR="00455D08">
              <w:rPr>
                <w:rFonts w:ascii="Calibri" w:hAnsi="Calibri"/>
                <w:szCs w:val="20"/>
              </w:rPr>
              <w:t>@uwa.edu.au</w:t>
            </w:r>
          </w:p>
        </w:tc>
      </w:tr>
      <w:tr w:rsidR="003D45F8" w:rsidRPr="00A20B9C" w:rsidTr="004F0AF6">
        <w:trPr>
          <w:trHeight w:val="60"/>
          <w:jc w:val="center"/>
        </w:trPr>
        <w:tc>
          <w:tcPr>
            <w:tcW w:w="223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2EFD9" w:themeFill="accent6" w:themeFillTint="33"/>
            <w:tcMar>
              <w:left w:w="0" w:type="dxa"/>
              <w:right w:w="0" w:type="dxa"/>
            </w:tcMar>
            <w:vAlign w:val="center"/>
          </w:tcPr>
          <w:p w:rsidR="003D45F8" w:rsidRPr="00A20B9C" w:rsidRDefault="003D45F8" w:rsidP="003D45F8">
            <w:pPr>
              <w:jc w:val="center"/>
              <w:rPr>
                <w:rFonts w:ascii="Calibri" w:hAnsi="Calibri"/>
                <w:szCs w:val="20"/>
              </w:rPr>
            </w:pPr>
          </w:p>
        </w:tc>
        <w:tc>
          <w:tcPr>
            <w:tcW w:w="116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Mar>
              <w:left w:w="0" w:type="dxa"/>
              <w:right w:w="0" w:type="dxa"/>
            </w:tcMar>
            <w:vAlign w:val="center"/>
          </w:tcPr>
          <w:p w:rsidR="003D45F8" w:rsidRPr="00D2675E" w:rsidRDefault="003D45F8" w:rsidP="003D45F8">
            <w:pPr>
              <w:jc w:val="center"/>
              <w:rPr>
                <w:rFonts w:ascii="Calibri" w:hAnsi="Calibri"/>
                <w:b/>
                <w:szCs w:val="20"/>
              </w:rPr>
            </w:pPr>
            <w:r w:rsidRPr="00D2675E">
              <w:rPr>
                <w:rFonts w:ascii="Calibri" w:hAnsi="Calibri"/>
                <w:b/>
                <w:szCs w:val="20"/>
              </w:rPr>
              <w:t>Phone</w:t>
            </w:r>
          </w:p>
        </w:tc>
        <w:tc>
          <w:tcPr>
            <w:tcW w:w="3089"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left w:w="0" w:type="dxa"/>
              <w:right w:w="0" w:type="dxa"/>
            </w:tcMar>
            <w:vAlign w:val="center"/>
          </w:tcPr>
          <w:p w:rsidR="003D45F8" w:rsidRPr="00A20B9C" w:rsidRDefault="00455D08" w:rsidP="00B777DD">
            <w:pPr>
              <w:jc w:val="center"/>
              <w:rPr>
                <w:rFonts w:ascii="Calibri" w:hAnsi="Calibri"/>
                <w:szCs w:val="20"/>
              </w:rPr>
            </w:pPr>
            <w:r>
              <w:rPr>
                <w:rFonts w:ascii="Calibri" w:hAnsi="Calibri"/>
                <w:szCs w:val="20"/>
              </w:rPr>
              <w:t xml:space="preserve">+61 8 6488 </w:t>
            </w:r>
            <w:r w:rsidR="00B777DD">
              <w:rPr>
                <w:rFonts w:ascii="Calibri" w:hAnsi="Calibri"/>
                <w:szCs w:val="20"/>
              </w:rPr>
              <w:t>2298</w:t>
            </w:r>
          </w:p>
        </w:tc>
        <w:tc>
          <w:tcPr>
            <w:tcW w:w="3288"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3D45F8" w:rsidRPr="00A20B9C" w:rsidRDefault="001C1482" w:rsidP="003D45F8">
            <w:pPr>
              <w:jc w:val="center"/>
              <w:rPr>
                <w:rFonts w:ascii="Calibri" w:hAnsi="Calibri"/>
                <w:szCs w:val="20"/>
              </w:rPr>
            </w:pPr>
            <w:r>
              <w:rPr>
                <w:rFonts w:ascii="Calibri" w:hAnsi="Calibri"/>
                <w:szCs w:val="20"/>
              </w:rPr>
              <w:t>+61 8 6488 8021</w:t>
            </w:r>
          </w:p>
        </w:tc>
      </w:tr>
    </w:tbl>
    <w:p w:rsidR="00DB5127" w:rsidRPr="00A20B9C" w:rsidRDefault="00DB5127" w:rsidP="00DB5127">
      <w:pPr>
        <w:spacing w:after="0"/>
        <w:rPr>
          <w:rFonts w:ascii="Calibri" w:hAnsi="Calibri"/>
          <w:szCs w:val="20"/>
        </w:rPr>
      </w:pPr>
    </w:p>
    <w:tbl>
      <w:tblPr>
        <w:tblStyle w:val="TableGrid"/>
        <w:tblW w:w="9776"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2236"/>
        <w:gridCol w:w="1885"/>
        <w:gridCol w:w="628"/>
        <w:gridCol w:w="1257"/>
        <w:gridCol w:w="1256"/>
        <w:gridCol w:w="629"/>
        <w:gridCol w:w="1885"/>
      </w:tblGrid>
      <w:tr w:rsidR="004142CD" w:rsidRPr="00A20B9C" w:rsidTr="00F45E26">
        <w:trPr>
          <w:trHeight w:val="60"/>
          <w:jc w:val="center"/>
        </w:trPr>
        <w:tc>
          <w:tcPr>
            <w:tcW w:w="2236" w:type="dxa"/>
            <w:shd w:val="clear" w:color="auto" w:fill="E2EFD9" w:themeFill="accent6" w:themeFillTint="33"/>
            <w:tcMar>
              <w:left w:w="0" w:type="dxa"/>
              <w:right w:w="0" w:type="dxa"/>
            </w:tcMar>
            <w:vAlign w:val="center"/>
          </w:tcPr>
          <w:p w:rsidR="004142CD" w:rsidRPr="00D2675E" w:rsidRDefault="004142CD" w:rsidP="00DB5127">
            <w:pPr>
              <w:jc w:val="center"/>
              <w:rPr>
                <w:rFonts w:ascii="Calibri" w:hAnsi="Calibri"/>
                <w:b/>
                <w:color w:val="C00000"/>
                <w:szCs w:val="20"/>
              </w:rPr>
            </w:pPr>
            <w:r w:rsidRPr="00D2675E">
              <w:rPr>
                <w:rFonts w:ascii="Calibri" w:hAnsi="Calibri"/>
                <w:b/>
                <w:color w:val="C00000"/>
                <w:szCs w:val="20"/>
              </w:rPr>
              <w:t>Program</w:t>
            </w:r>
          </w:p>
        </w:tc>
        <w:tc>
          <w:tcPr>
            <w:tcW w:w="7540" w:type="dxa"/>
            <w:gridSpan w:val="6"/>
            <w:shd w:val="clear" w:color="auto" w:fill="auto"/>
            <w:tcMar>
              <w:left w:w="0" w:type="dxa"/>
              <w:right w:w="0" w:type="dxa"/>
            </w:tcMar>
            <w:vAlign w:val="center"/>
          </w:tcPr>
          <w:p w:rsidR="004142CD" w:rsidRPr="00D2675E" w:rsidRDefault="001B482B" w:rsidP="001B482B">
            <w:pPr>
              <w:jc w:val="center"/>
              <w:rPr>
                <w:rFonts w:ascii="Calibri" w:hAnsi="Calibri"/>
                <w:color w:val="000000" w:themeColor="text1"/>
                <w:szCs w:val="20"/>
              </w:rPr>
            </w:pPr>
            <w:r>
              <w:rPr>
                <w:rFonts w:ascii="Calibri" w:hAnsi="Calibri"/>
                <w:color w:val="000000" w:themeColor="text1"/>
                <w:szCs w:val="20"/>
              </w:rPr>
              <w:t xml:space="preserve">University-Wide </w:t>
            </w:r>
            <w:r w:rsidR="0070635D">
              <w:rPr>
                <w:rFonts w:ascii="Calibri" w:hAnsi="Calibri"/>
                <w:color w:val="000000" w:themeColor="text1"/>
                <w:szCs w:val="20"/>
              </w:rPr>
              <w:t>Exchange Program / Study Abroad Program</w:t>
            </w:r>
          </w:p>
        </w:tc>
      </w:tr>
      <w:tr w:rsidR="004142CD" w:rsidRPr="00A20B9C" w:rsidTr="00F45E26">
        <w:trPr>
          <w:trHeight w:val="44"/>
          <w:jc w:val="center"/>
        </w:trPr>
        <w:tc>
          <w:tcPr>
            <w:tcW w:w="2236" w:type="dxa"/>
            <w:shd w:val="clear" w:color="auto" w:fill="E2EFD9" w:themeFill="accent6" w:themeFillTint="33"/>
            <w:tcMar>
              <w:left w:w="0" w:type="dxa"/>
              <w:right w:w="0" w:type="dxa"/>
            </w:tcMar>
            <w:vAlign w:val="center"/>
          </w:tcPr>
          <w:p w:rsidR="004142CD" w:rsidRPr="00D2675E" w:rsidRDefault="004142CD" w:rsidP="00DB5127">
            <w:pPr>
              <w:jc w:val="center"/>
              <w:rPr>
                <w:rFonts w:ascii="Calibri" w:hAnsi="Calibri"/>
                <w:b/>
                <w:color w:val="C00000"/>
                <w:szCs w:val="20"/>
              </w:rPr>
            </w:pPr>
            <w:r w:rsidRPr="00D2675E">
              <w:rPr>
                <w:rFonts w:ascii="Calibri" w:hAnsi="Calibri"/>
                <w:b/>
                <w:color w:val="C00000"/>
                <w:szCs w:val="20"/>
              </w:rPr>
              <w:t>Period</w:t>
            </w:r>
          </w:p>
        </w:tc>
        <w:tc>
          <w:tcPr>
            <w:tcW w:w="7540" w:type="dxa"/>
            <w:gridSpan w:val="6"/>
            <w:shd w:val="clear" w:color="auto" w:fill="auto"/>
            <w:tcMar>
              <w:left w:w="0" w:type="dxa"/>
              <w:right w:w="0" w:type="dxa"/>
            </w:tcMar>
            <w:vAlign w:val="center"/>
          </w:tcPr>
          <w:p w:rsidR="004142CD" w:rsidRPr="00D2675E" w:rsidRDefault="00B777DD" w:rsidP="00DB5127">
            <w:pPr>
              <w:jc w:val="center"/>
              <w:rPr>
                <w:rFonts w:ascii="Calibri" w:hAnsi="Calibri"/>
                <w:color w:val="000000" w:themeColor="text1"/>
                <w:szCs w:val="20"/>
              </w:rPr>
            </w:pPr>
            <w:r>
              <w:rPr>
                <w:rFonts w:ascii="Calibri" w:hAnsi="Calibri"/>
                <w:color w:val="000000" w:themeColor="text1"/>
                <w:szCs w:val="20"/>
              </w:rPr>
              <w:t>2019</w:t>
            </w:r>
          </w:p>
        </w:tc>
      </w:tr>
      <w:tr w:rsidR="00D2675E" w:rsidRPr="00A20B9C" w:rsidTr="00D2675E">
        <w:trPr>
          <w:trHeight w:val="100"/>
          <w:jc w:val="center"/>
        </w:trPr>
        <w:tc>
          <w:tcPr>
            <w:tcW w:w="2236" w:type="dxa"/>
            <w:vMerge w:val="restart"/>
            <w:shd w:val="clear" w:color="auto" w:fill="E2EFD9" w:themeFill="accent6" w:themeFillTint="33"/>
            <w:tcMar>
              <w:left w:w="0" w:type="dxa"/>
              <w:right w:w="0" w:type="dxa"/>
            </w:tcMar>
            <w:vAlign w:val="center"/>
          </w:tcPr>
          <w:p w:rsidR="00D2675E" w:rsidRPr="00D2675E" w:rsidRDefault="00D2675E" w:rsidP="00DB5127">
            <w:pPr>
              <w:jc w:val="center"/>
              <w:rPr>
                <w:rFonts w:ascii="Calibri" w:hAnsi="Calibri"/>
                <w:b/>
                <w:color w:val="C00000"/>
                <w:szCs w:val="20"/>
              </w:rPr>
            </w:pPr>
            <w:r w:rsidRPr="00D2675E">
              <w:rPr>
                <w:rFonts w:ascii="Calibri" w:hAnsi="Calibri"/>
                <w:b/>
                <w:color w:val="C00000"/>
                <w:szCs w:val="20"/>
              </w:rPr>
              <w:t>Number of Exchange Places Offered</w:t>
            </w:r>
          </w:p>
        </w:tc>
        <w:tc>
          <w:tcPr>
            <w:tcW w:w="2513" w:type="dxa"/>
            <w:gridSpan w:val="2"/>
            <w:shd w:val="clear" w:color="auto" w:fill="F2F2F2" w:themeFill="background1" w:themeFillShade="F2"/>
            <w:tcMar>
              <w:left w:w="0" w:type="dxa"/>
              <w:right w:w="0" w:type="dxa"/>
            </w:tcMar>
            <w:vAlign w:val="center"/>
          </w:tcPr>
          <w:p w:rsidR="00D2675E" w:rsidRPr="00D2675E" w:rsidRDefault="00D2675E" w:rsidP="004C3EAA">
            <w:pPr>
              <w:jc w:val="center"/>
              <w:rPr>
                <w:rFonts w:ascii="Calibri" w:hAnsi="Calibri"/>
                <w:b/>
                <w:szCs w:val="20"/>
              </w:rPr>
            </w:pPr>
            <w:r w:rsidRPr="00D2675E">
              <w:rPr>
                <w:rFonts w:ascii="Calibri" w:hAnsi="Calibri" w:hint="eastAsia"/>
                <w:b/>
                <w:szCs w:val="20"/>
              </w:rPr>
              <w:t>1 semester exchange</w:t>
            </w:r>
          </w:p>
        </w:tc>
        <w:tc>
          <w:tcPr>
            <w:tcW w:w="2513" w:type="dxa"/>
            <w:gridSpan w:val="2"/>
            <w:shd w:val="clear" w:color="auto" w:fill="F2F2F2" w:themeFill="background1" w:themeFillShade="F2"/>
            <w:vAlign w:val="center"/>
          </w:tcPr>
          <w:p w:rsidR="00D2675E" w:rsidRPr="00D2675E" w:rsidRDefault="00D2675E" w:rsidP="004C3EAA">
            <w:pPr>
              <w:jc w:val="center"/>
              <w:rPr>
                <w:rFonts w:ascii="Calibri" w:hAnsi="Calibri"/>
                <w:b/>
                <w:szCs w:val="20"/>
              </w:rPr>
            </w:pPr>
            <w:r w:rsidRPr="00D2675E">
              <w:rPr>
                <w:rFonts w:ascii="Calibri" w:hAnsi="Calibri" w:hint="eastAsia"/>
                <w:b/>
                <w:szCs w:val="20"/>
              </w:rPr>
              <w:t>2 semesters exchange</w:t>
            </w:r>
          </w:p>
        </w:tc>
        <w:tc>
          <w:tcPr>
            <w:tcW w:w="2514" w:type="dxa"/>
            <w:gridSpan w:val="2"/>
            <w:shd w:val="clear" w:color="auto" w:fill="F2F2F2" w:themeFill="background1" w:themeFillShade="F2"/>
            <w:vAlign w:val="center"/>
          </w:tcPr>
          <w:p w:rsidR="00D2675E" w:rsidRPr="00D2675E" w:rsidRDefault="00D2675E" w:rsidP="004C3EAA">
            <w:pPr>
              <w:jc w:val="center"/>
              <w:rPr>
                <w:rFonts w:ascii="Calibri" w:hAnsi="Calibri"/>
                <w:b/>
                <w:szCs w:val="20"/>
              </w:rPr>
            </w:pPr>
            <w:r w:rsidRPr="00D2675E">
              <w:rPr>
                <w:rFonts w:ascii="Calibri" w:hAnsi="Calibri" w:hint="eastAsia"/>
                <w:b/>
                <w:szCs w:val="20"/>
              </w:rPr>
              <w:t>Others</w:t>
            </w:r>
          </w:p>
        </w:tc>
      </w:tr>
      <w:tr w:rsidR="00D2675E" w:rsidRPr="00A20B9C" w:rsidTr="00D2675E">
        <w:trPr>
          <w:trHeight w:val="100"/>
          <w:jc w:val="center"/>
        </w:trPr>
        <w:tc>
          <w:tcPr>
            <w:tcW w:w="2236" w:type="dxa"/>
            <w:vMerge/>
            <w:shd w:val="clear" w:color="auto" w:fill="E2EFD9" w:themeFill="accent6" w:themeFillTint="33"/>
            <w:tcMar>
              <w:left w:w="0" w:type="dxa"/>
              <w:right w:w="0" w:type="dxa"/>
            </w:tcMar>
            <w:vAlign w:val="center"/>
          </w:tcPr>
          <w:p w:rsidR="00D2675E" w:rsidRPr="00D2675E" w:rsidRDefault="00D2675E" w:rsidP="00DB5127">
            <w:pPr>
              <w:jc w:val="center"/>
              <w:rPr>
                <w:rFonts w:ascii="Calibri" w:hAnsi="Calibri"/>
                <w:b/>
                <w:szCs w:val="20"/>
              </w:rPr>
            </w:pPr>
          </w:p>
        </w:tc>
        <w:tc>
          <w:tcPr>
            <w:tcW w:w="2513" w:type="dxa"/>
            <w:gridSpan w:val="2"/>
            <w:tcMar>
              <w:left w:w="0" w:type="dxa"/>
              <w:right w:w="0" w:type="dxa"/>
            </w:tcMar>
            <w:vAlign w:val="center"/>
          </w:tcPr>
          <w:p w:rsidR="00D2675E" w:rsidRPr="00A20B9C" w:rsidRDefault="00573CCA" w:rsidP="004C3EAA">
            <w:pPr>
              <w:jc w:val="center"/>
              <w:rPr>
                <w:rFonts w:ascii="Calibri" w:hAnsi="Calibri"/>
                <w:szCs w:val="20"/>
              </w:rPr>
            </w:pPr>
            <w:r>
              <w:rPr>
                <w:rFonts w:ascii="Calibri" w:hAnsi="Calibri"/>
                <w:szCs w:val="20"/>
              </w:rPr>
              <w:t>2</w:t>
            </w:r>
          </w:p>
        </w:tc>
        <w:tc>
          <w:tcPr>
            <w:tcW w:w="2513" w:type="dxa"/>
            <w:gridSpan w:val="2"/>
            <w:vAlign w:val="center"/>
          </w:tcPr>
          <w:p w:rsidR="00D2675E" w:rsidRPr="00A20B9C" w:rsidRDefault="00573CCA" w:rsidP="004C3EAA">
            <w:pPr>
              <w:jc w:val="center"/>
              <w:rPr>
                <w:rFonts w:ascii="Calibri" w:hAnsi="Calibri"/>
                <w:szCs w:val="20"/>
              </w:rPr>
            </w:pPr>
            <w:r>
              <w:rPr>
                <w:rFonts w:ascii="Calibri" w:hAnsi="Calibri"/>
                <w:szCs w:val="20"/>
              </w:rPr>
              <w:t>1</w:t>
            </w:r>
          </w:p>
        </w:tc>
        <w:tc>
          <w:tcPr>
            <w:tcW w:w="2514" w:type="dxa"/>
            <w:gridSpan w:val="2"/>
            <w:vAlign w:val="center"/>
          </w:tcPr>
          <w:p w:rsidR="0029631A" w:rsidRDefault="001C1482" w:rsidP="001C1482">
            <w:pPr>
              <w:jc w:val="center"/>
              <w:rPr>
                <w:rFonts w:ascii="Calibri" w:hAnsi="Calibri"/>
                <w:i/>
                <w:szCs w:val="20"/>
              </w:rPr>
            </w:pPr>
            <w:r>
              <w:rPr>
                <w:rFonts w:ascii="Calibri" w:hAnsi="Calibri"/>
                <w:i/>
                <w:szCs w:val="20"/>
              </w:rPr>
              <w:t xml:space="preserve">1 semester place for 2019 year in total </w:t>
            </w:r>
          </w:p>
          <w:p w:rsidR="00D2675E" w:rsidRPr="00D2675E" w:rsidRDefault="001C1482" w:rsidP="001C1482">
            <w:pPr>
              <w:jc w:val="center"/>
              <w:rPr>
                <w:rFonts w:ascii="Calibri" w:hAnsi="Calibri"/>
                <w:i/>
                <w:szCs w:val="20"/>
              </w:rPr>
            </w:pPr>
            <w:r>
              <w:rPr>
                <w:rFonts w:ascii="Calibri" w:hAnsi="Calibri"/>
                <w:i/>
                <w:szCs w:val="20"/>
              </w:rPr>
              <w:t>(either 1 student for 2 semesters or 2 students for one semester)</w:t>
            </w:r>
          </w:p>
        </w:tc>
      </w:tr>
      <w:tr w:rsidR="004C3EAA" w:rsidRPr="00A20B9C" w:rsidTr="00F45E26">
        <w:trPr>
          <w:trHeight w:val="100"/>
          <w:jc w:val="center"/>
        </w:trPr>
        <w:tc>
          <w:tcPr>
            <w:tcW w:w="2236" w:type="dxa"/>
            <w:vMerge w:val="restart"/>
            <w:shd w:val="clear" w:color="auto" w:fill="E2EFD9" w:themeFill="accent6" w:themeFillTint="33"/>
            <w:tcMar>
              <w:left w:w="0" w:type="dxa"/>
              <w:right w:w="0" w:type="dxa"/>
            </w:tcMar>
            <w:vAlign w:val="center"/>
          </w:tcPr>
          <w:p w:rsidR="004C3EAA" w:rsidRPr="00D2675E" w:rsidRDefault="004C3EAA" w:rsidP="00DB5127">
            <w:pPr>
              <w:jc w:val="center"/>
              <w:rPr>
                <w:rFonts w:ascii="Calibri" w:hAnsi="Calibri"/>
                <w:b/>
                <w:color w:val="C00000"/>
                <w:szCs w:val="20"/>
              </w:rPr>
            </w:pPr>
            <w:r w:rsidRPr="00D2675E">
              <w:rPr>
                <w:rFonts w:ascii="Calibri" w:hAnsi="Calibri"/>
                <w:b/>
                <w:color w:val="C00000"/>
                <w:szCs w:val="20"/>
              </w:rPr>
              <w:t xml:space="preserve">Applicable Major </w:t>
            </w:r>
          </w:p>
        </w:tc>
        <w:tc>
          <w:tcPr>
            <w:tcW w:w="1885" w:type="dxa"/>
            <w:shd w:val="clear" w:color="auto" w:fill="F2F2F2" w:themeFill="background1" w:themeFillShade="F2"/>
            <w:tcMar>
              <w:left w:w="0" w:type="dxa"/>
              <w:right w:w="0" w:type="dxa"/>
            </w:tcMar>
            <w:vAlign w:val="center"/>
          </w:tcPr>
          <w:p w:rsidR="004C3EAA" w:rsidRPr="00D2675E" w:rsidRDefault="004C3EAA" w:rsidP="004C3EAA">
            <w:pPr>
              <w:jc w:val="center"/>
              <w:rPr>
                <w:rFonts w:ascii="Calibri" w:hAnsi="Calibri"/>
                <w:b/>
                <w:szCs w:val="20"/>
              </w:rPr>
            </w:pPr>
            <w:r w:rsidRPr="00D2675E">
              <w:rPr>
                <w:rFonts w:ascii="Calibri" w:hAnsi="Calibri" w:hint="eastAsia"/>
                <w:b/>
                <w:szCs w:val="20"/>
              </w:rPr>
              <w:t>Biological Sciences</w:t>
            </w:r>
          </w:p>
        </w:tc>
        <w:tc>
          <w:tcPr>
            <w:tcW w:w="1885" w:type="dxa"/>
            <w:gridSpan w:val="2"/>
            <w:shd w:val="clear" w:color="auto" w:fill="F2F2F2" w:themeFill="background1" w:themeFillShade="F2"/>
            <w:vAlign w:val="center"/>
          </w:tcPr>
          <w:p w:rsidR="004C3EAA" w:rsidRPr="00D2675E" w:rsidRDefault="004C3EAA" w:rsidP="004C3EAA">
            <w:pPr>
              <w:jc w:val="center"/>
              <w:rPr>
                <w:rFonts w:ascii="Calibri" w:hAnsi="Calibri"/>
                <w:b/>
                <w:szCs w:val="20"/>
              </w:rPr>
            </w:pPr>
            <w:r w:rsidRPr="00D2675E">
              <w:rPr>
                <w:rFonts w:ascii="Calibri" w:hAnsi="Calibri" w:hint="eastAsia"/>
                <w:b/>
                <w:szCs w:val="20"/>
              </w:rPr>
              <w:t>Mathematics</w:t>
            </w:r>
          </w:p>
        </w:tc>
        <w:tc>
          <w:tcPr>
            <w:tcW w:w="1885" w:type="dxa"/>
            <w:gridSpan w:val="2"/>
            <w:shd w:val="clear" w:color="auto" w:fill="F2F2F2" w:themeFill="background1" w:themeFillShade="F2"/>
            <w:vAlign w:val="center"/>
          </w:tcPr>
          <w:p w:rsidR="004C3EAA" w:rsidRPr="00D2675E" w:rsidRDefault="004C3EAA" w:rsidP="004C3EAA">
            <w:pPr>
              <w:jc w:val="center"/>
              <w:rPr>
                <w:rFonts w:ascii="Calibri" w:hAnsi="Calibri"/>
                <w:b/>
                <w:szCs w:val="20"/>
              </w:rPr>
            </w:pPr>
            <w:r w:rsidRPr="00D2675E">
              <w:rPr>
                <w:rFonts w:ascii="Calibri" w:hAnsi="Calibri" w:hint="eastAsia"/>
                <w:b/>
                <w:szCs w:val="20"/>
              </w:rPr>
              <w:t>Physics</w:t>
            </w:r>
          </w:p>
        </w:tc>
        <w:tc>
          <w:tcPr>
            <w:tcW w:w="1885" w:type="dxa"/>
            <w:shd w:val="clear" w:color="auto" w:fill="F2F2F2" w:themeFill="background1" w:themeFillShade="F2"/>
            <w:vAlign w:val="center"/>
          </w:tcPr>
          <w:p w:rsidR="004C3EAA" w:rsidRPr="00D2675E" w:rsidRDefault="004C3EAA" w:rsidP="004C3EAA">
            <w:pPr>
              <w:jc w:val="center"/>
              <w:rPr>
                <w:rFonts w:ascii="Calibri" w:hAnsi="Calibri"/>
                <w:b/>
                <w:szCs w:val="20"/>
              </w:rPr>
            </w:pPr>
            <w:r w:rsidRPr="00D2675E">
              <w:rPr>
                <w:rFonts w:ascii="Calibri" w:hAnsi="Calibri" w:hint="eastAsia"/>
                <w:b/>
                <w:szCs w:val="20"/>
              </w:rPr>
              <w:t>Chemistry</w:t>
            </w:r>
          </w:p>
        </w:tc>
      </w:tr>
      <w:tr w:rsidR="004C3EAA" w:rsidRPr="00A20B9C" w:rsidTr="00F45E26">
        <w:trPr>
          <w:trHeight w:val="100"/>
          <w:jc w:val="center"/>
        </w:trPr>
        <w:tc>
          <w:tcPr>
            <w:tcW w:w="2236" w:type="dxa"/>
            <w:vMerge/>
            <w:shd w:val="clear" w:color="auto" w:fill="E2EFD9" w:themeFill="accent6" w:themeFillTint="33"/>
            <w:tcMar>
              <w:left w:w="0" w:type="dxa"/>
              <w:right w:w="0" w:type="dxa"/>
            </w:tcMar>
            <w:vAlign w:val="center"/>
          </w:tcPr>
          <w:p w:rsidR="004C3EAA" w:rsidRPr="00D2675E" w:rsidRDefault="004C3EAA" w:rsidP="00DB5127">
            <w:pPr>
              <w:jc w:val="center"/>
              <w:rPr>
                <w:rFonts w:ascii="Calibri" w:hAnsi="Calibri"/>
                <w:b/>
                <w:color w:val="C00000"/>
                <w:szCs w:val="20"/>
              </w:rPr>
            </w:pPr>
          </w:p>
        </w:tc>
        <w:tc>
          <w:tcPr>
            <w:tcW w:w="1885" w:type="dxa"/>
            <w:tcMar>
              <w:left w:w="0" w:type="dxa"/>
              <w:right w:w="0" w:type="dxa"/>
            </w:tcMar>
            <w:vAlign w:val="center"/>
          </w:tcPr>
          <w:p w:rsidR="004C3EAA" w:rsidRPr="00A20B9C" w:rsidRDefault="00E92591" w:rsidP="004C3EAA">
            <w:pPr>
              <w:jc w:val="center"/>
              <w:rPr>
                <w:rFonts w:ascii="Calibri" w:hAnsi="Calibri"/>
                <w:szCs w:val="20"/>
              </w:rPr>
            </w:pPr>
            <w:r>
              <w:rPr>
                <w:rFonts w:ascii="Calibri" w:hAnsi="Calibri"/>
                <w:szCs w:val="20"/>
              </w:rPr>
              <w:t>Yes</w:t>
            </w:r>
          </w:p>
        </w:tc>
        <w:tc>
          <w:tcPr>
            <w:tcW w:w="1885" w:type="dxa"/>
            <w:gridSpan w:val="2"/>
            <w:vAlign w:val="center"/>
          </w:tcPr>
          <w:p w:rsidR="004C3EAA" w:rsidRPr="00A20B9C" w:rsidRDefault="00E92591" w:rsidP="004C3EAA">
            <w:pPr>
              <w:jc w:val="center"/>
              <w:rPr>
                <w:rFonts w:ascii="Calibri" w:hAnsi="Calibri"/>
                <w:szCs w:val="20"/>
              </w:rPr>
            </w:pPr>
            <w:r>
              <w:rPr>
                <w:rFonts w:ascii="Calibri" w:hAnsi="Calibri"/>
                <w:szCs w:val="20"/>
              </w:rPr>
              <w:t>Yes</w:t>
            </w:r>
          </w:p>
        </w:tc>
        <w:tc>
          <w:tcPr>
            <w:tcW w:w="1885" w:type="dxa"/>
            <w:gridSpan w:val="2"/>
            <w:vAlign w:val="center"/>
          </w:tcPr>
          <w:p w:rsidR="004C3EAA" w:rsidRPr="00A20B9C" w:rsidRDefault="00E92591" w:rsidP="004C3EAA">
            <w:pPr>
              <w:jc w:val="center"/>
              <w:rPr>
                <w:rFonts w:ascii="Calibri" w:hAnsi="Calibri"/>
                <w:szCs w:val="20"/>
              </w:rPr>
            </w:pPr>
            <w:r>
              <w:rPr>
                <w:rFonts w:ascii="Calibri" w:hAnsi="Calibri"/>
                <w:szCs w:val="20"/>
              </w:rPr>
              <w:t>Yes</w:t>
            </w:r>
          </w:p>
        </w:tc>
        <w:tc>
          <w:tcPr>
            <w:tcW w:w="1885" w:type="dxa"/>
            <w:vAlign w:val="center"/>
          </w:tcPr>
          <w:p w:rsidR="004C3EAA" w:rsidRPr="00A20B9C" w:rsidRDefault="00E92591" w:rsidP="004C3EAA">
            <w:pPr>
              <w:jc w:val="center"/>
              <w:rPr>
                <w:rFonts w:ascii="Calibri" w:hAnsi="Calibri"/>
                <w:szCs w:val="20"/>
              </w:rPr>
            </w:pPr>
            <w:r>
              <w:rPr>
                <w:rFonts w:ascii="Calibri" w:hAnsi="Calibri"/>
                <w:szCs w:val="20"/>
              </w:rPr>
              <w:t>Yes</w:t>
            </w:r>
          </w:p>
        </w:tc>
      </w:tr>
      <w:tr w:rsidR="004C3EAA" w:rsidRPr="00A20B9C" w:rsidTr="00F45E26">
        <w:trPr>
          <w:trHeight w:val="100"/>
          <w:jc w:val="center"/>
        </w:trPr>
        <w:tc>
          <w:tcPr>
            <w:tcW w:w="2236" w:type="dxa"/>
            <w:vMerge w:val="restart"/>
            <w:shd w:val="clear" w:color="auto" w:fill="E2EFD9" w:themeFill="accent6" w:themeFillTint="33"/>
            <w:tcMar>
              <w:left w:w="0" w:type="dxa"/>
              <w:right w:w="0" w:type="dxa"/>
            </w:tcMar>
            <w:vAlign w:val="center"/>
          </w:tcPr>
          <w:p w:rsidR="004C3EAA" w:rsidRPr="00D2675E" w:rsidRDefault="004C3EAA" w:rsidP="00DB5127">
            <w:pPr>
              <w:jc w:val="center"/>
              <w:rPr>
                <w:rFonts w:ascii="Calibri" w:hAnsi="Calibri"/>
                <w:b/>
                <w:color w:val="C00000"/>
                <w:szCs w:val="20"/>
              </w:rPr>
            </w:pPr>
            <w:r w:rsidRPr="00D2675E">
              <w:rPr>
                <w:rFonts w:ascii="Calibri" w:hAnsi="Calibri"/>
                <w:b/>
                <w:color w:val="C00000"/>
                <w:szCs w:val="20"/>
              </w:rPr>
              <w:t>Applicable Degree</w:t>
            </w:r>
          </w:p>
        </w:tc>
        <w:tc>
          <w:tcPr>
            <w:tcW w:w="2513" w:type="dxa"/>
            <w:gridSpan w:val="2"/>
            <w:shd w:val="clear" w:color="auto" w:fill="F2F2F2" w:themeFill="background1" w:themeFillShade="F2"/>
            <w:tcMar>
              <w:left w:w="0" w:type="dxa"/>
              <w:right w:w="0" w:type="dxa"/>
            </w:tcMar>
            <w:vAlign w:val="center"/>
          </w:tcPr>
          <w:p w:rsidR="004C3EAA" w:rsidRPr="00D2675E" w:rsidRDefault="004C3EAA" w:rsidP="004C3EAA">
            <w:pPr>
              <w:jc w:val="center"/>
              <w:rPr>
                <w:rFonts w:ascii="Calibri" w:hAnsi="Calibri"/>
                <w:b/>
                <w:szCs w:val="20"/>
              </w:rPr>
            </w:pPr>
            <w:r w:rsidRPr="00D2675E">
              <w:rPr>
                <w:rFonts w:ascii="Calibri" w:hAnsi="Calibri" w:hint="eastAsia"/>
                <w:b/>
                <w:szCs w:val="20"/>
              </w:rPr>
              <w:t>Undergraduate</w:t>
            </w:r>
          </w:p>
        </w:tc>
        <w:tc>
          <w:tcPr>
            <w:tcW w:w="2513" w:type="dxa"/>
            <w:gridSpan w:val="2"/>
            <w:shd w:val="clear" w:color="auto" w:fill="F2F2F2" w:themeFill="background1" w:themeFillShade="F2"/>
            <w:vAlign w:val="center"/>
          </w:tcPr>
          <w:p w:rsidR="004C3EAA" w:rsidRPr="00D2675E" w:rsidRDefault="004C3EAA" w:rsidP="004C3EAA">
            <w:pPr>
              <w:jc w:val="center"/>
              <w:rPr>
                <w:rFonts w:ascii="Calibri" w:hAnsi="Calibri"/>
                <w:b/>
                <w:szCs w:val="20"/>
              </w:rPr>
            </w:pPr>
            <w:r w:rsidRPr="00D2675E">
              <w:rPr>
                <w:rFonts w:ascii="Calibri" w:hAnsi="Calibri" w:hint="eastAsia"/>
                <w:b/>
                <w:szCs w:val="20"/>
              </w:rPr>
              <w:t>Master</w:t>
            </w:r>
          </w:p>
        </w:tc>
        <w:tc>
          <w:tcPr>
            <w:tcW w:w="2514" w:type="dxa"/>
            <w:gridSpan w:val="2"/>
            <w:shd w:val="clear" w:color="auto" w:fill="F2F2F2" w:themeFill="background1" w:themeFillShade="F2"/>
            <w:vAlign w:val="center"/>
          </w:tcPr>
          <w:p w:rsidR="004C3EAA" w:rsidRPr="00D2675E" w:rsidRDefault="004C3EAA" w:rsidP="004C3EAA">
            <w:pPr>
              <w:jc w:val="center"/>
              <w:rPr>
                <w:rFonts w:ascii="Calibri" w:hAnsi="Calibri"/>
                <w:b/>
                <w:szCs w:val="20"/>
              </w:rPr>
            </w:pPr>
            <w:r w:rsidRPr="00D2675E">
              <w:rPr>
                <w:rFonts w:ascii="Calibri" w:hAnsi="Calibri" w:hint="eastAsia"/>
                <w:b/>
                <w:szCs w:val="20"/>
              </w:rPr>
              <w:t>PhD</w:t>
            </w:r>
          </w:p>
        </w:tc>
      </w:tr>
      <w:tr w:rsidR="004C3EAA" w:rsidRPr="00A20B9C" w:rsidTr="00F45E26">
        <w:trPr>
          <w:trHeight w:val="100"/>
          <w:jc w:val="center"/>
        </w:trPr>
        <w:tc>
          <w:tcPr>
            <w:tcW w:w="2236" w:type="dxa"/>
            <w:vMerge/>
            <w:shd w:val="clear" w:color="auto" w:fill="E2EFD9" w:themeFill="accent6" w:themeFillTint="33"/>
            <w:tcMar>
              <w:left w:w="0" w:type="dxa"/>
              <w:right w:w="0" w:type="dxa"/>
            </w:tcMar>
            <w:vAlign w:val="center"/>
          </w:tcPr>
          <w:p w:rsidR="004C3EAA" w:rsidRPr="00D2675E" w:rsidRDefault="004C3EAA" w:rsidP="00DB5127">
            <w:pPr>
              <w:jc w:val="center"/>
              <w:rPr>
                <w:rFonts w:ascii="Calibri" w:hAnsi="Calibri"/>
                <w:b/>
                <w:szCs w:val="20"/>
              </w:rPr>
            </w:pPr>
          </w:p>
        </w:tc>
        <w:tc>
          <w:tcPr>
            <w:tcW w:w="2513" w:type="dxa"/>
            <w:gridSpan w:val="2"/>
            <w:tcMar>
              <w:left w:w="0" w:type="dxa"/>
              <w:right w:w="0" w:type="dxa"/>
            </w:tcMar>
            <w:vAlign w:val="center"/>
          </w:tcPr>
          <w:p w:rsidR="004C3EAA" w:rsidRPr="00A20B9C" w:rsidRDefault="00E92591" w:rsidP="004C3EAA">
            <w:pPr>
              <w:jc w:val="center"/>
              <w:rPr>
                <w:rFonts w:ascii="Calibri" w:hAnsi="Calibri"/>
                <w:szCs w:val="20"/>
              </w:rPr>
            </w:pPr>
            <w:r>
              <w:rPr>
                <w:rFonts w:ascii="Calibri" w:hAnsi="Calibri"/>
                <w:szCs w:val="20"/>
              </w:rPr>
              <w:t>Yes</w:t>
            </w:r>
          </w:p>
        </w:tc>
        <w:tc>
          <w:tcPr>
            <w:tcW w:w="2513" w:type="dxa"/>
            <w:gridSpan w:val="2"/>
            <w:vAlign w:val="center"/>
          </w:tcPr>
          <w:p w:rsidR="004C3EAA" w:rsidRPr="00A20B9C" w:rsidRDefault="00E92591" w:rsidP="004C3EAA">
            <w:pPr>
              <w:jc w:val="center"/>
              <w:rPr>
                <w:rFonts w:ascii="Calibri" w:hAnsi="Calibri"/>
                <w:szCs w:val="20"/>
              </w:rPr>
            </w:pPr>
            <w:r>
              <w:rPr>
                <w:rFonts w:ascii="Calibri" w:hAnsi="Calibri"/>
                <w:szCs w:val="20"/>
              </w:rPr>
              <w:t>Yes</w:t>
            </w:r>
          </w:p>
        </w:tc>
        <w:tc>
          <w:tcPr>
            <w:tcW w:w="2514" w:type="dxa"/>
            <w:gridSpan w:val="2"/>
            <w:vAlign w:val="center"/>
          </w:tcPr>
          <w:p w:rsidR="004C3EAA" w:rsidRPr="00A20B9C" w:rsidRDefault="004C3EAA" w:rsidP="004C3EAA">
            <w:pPr>
              <w:jc w:val="center"/>
              <w:rPr>
                <w:rFonts w:ascii="Calibri" w:hAnsi="Calibri"/>
                <w:szCs w:val="20"/>
              </w:rPr>
            </w:pPr>
          </w:p>
        </w:tc>
      </w:tr>
      <w:tr w:rsidR="00F45E26" w:rsidRPr="00A20B9C" w:rsidTr="00F45E26">
        <w:trPr>
          <w:trHeight w:val="100"/>
          <w:jc w:val="center"/>
        </w:trPr>
        <w:tc>
          <w:tcPr>
            <w:tcW w:w="2236" w:type="dxa"/>
            <w:vMerge w:val="restart"/>
            <w:shd w:val="clear" w:color="auto" w:fill="E2EFD9" w:themeFill="accent6" w:themeFillTint="33"/>
            <w:tcMar>
              <w:left w:w="0" w:type="dxa"/>
              <w:right w:w="0" w:type="dxa"/>
            </w:tcMar>
            <w:vAlign w:val="center"/>
          </w:tcPr>
          <w:p w:rsidR="00F45E26" w:rsidRPr="00D2675E" w:rsidRDefault="00F45E26" w:rsidP="00DB5127">
            <w:pPr>
              <w:jc w:val="center"/>
              <w:rPr>
                <w:rFonts w:ascii="Calibri" w:hAnsi="Calibri"/>
                <w:b/>
                <w:szCs w:val="20"/>
              </w:rPr>
            </w:pPr>
            <w:r w:rsidRPr="00D2675E">
              <w:rPr>
                <w:rFonts w:ascii="Calibri" w:hAnsi="Calibri" w:hint="eastAsia"/>
                <w:b/>
                <w:szCs w:val="20"/>
              </w:rPr>
              <w:t>Fees</w:t>
            </w:r>
          </w:p>
        </w:tc>
        <w:tc>
          <w:tcPr>
            <w:tcW w:w="2513" w:type="dxa"/>
            <w:gridSpan w:val="2"/>
            <w:shd w:val="clear" w:color="auto" w:fill="F2F2F2" w:themeFill="background1" w:themeFillShade="F2"/>
            <w:tcMar>
              <w:left w:w="0" w:type="dxa"/>
              <w:right w:w="0" w:type="dxa"/>
            </w:tcMar>
            <w:vAlign w:val="center"/>
          </w:tcPr>
          <w:p w:rsidR="00F45E26" w:rsidRPr="00D2675E" w:rsidRDefault="00F45E26" w:rsidP="00F45E26">
            <w:pPr>
              <w:jc w:val="center"/>
              <w:rPr>
                <w:rFonts w:ascii="Calibri" w:hAnsi="Calibri"/>
                <w:b/>
                <w:szCs w:val="20"/>
              </w:rPr>
            </w:pPr>
            <w:r w:rsidRPr="00D2675E">
              <w:rPr>
                <w:rFonts w:ascii="Calibri" w:hAnsi="Calibri" w:hint="eastAsia"/>
                <w:b/>
                <w:szCs w:val="20"/>
              </w:rPr>
              <w:t>Tuition</w:t>
            </w:r>
            <w:r w:rsidRPr="00D2675E">
              <w:rPr>
                <w:rFonts w:ascii="Calibri" w:hAnsi="Calibri"/>
                <w:b/>
                <w:szCs w:val="20"/>
              </w:rPr>
              <w:t xml:space="preserve"> Fee</w:t>
            </w:r>
          </w:p>
        </w:tc>
        <w:tc>
          <w:tcPr>
            <w:tcW w:w="5027" w:type="dxa"/>
            <w:gridSpan w:val="4"/>
            <w:shd w:val="clear" w:color="auto" w:fill="F2F2F2" w:themeFill="background1" w:themeFillShade="F2"/>
            <w:vAlign w:val="center"/>
          </w:tcPr>
          <w:p w:rsidR="00F45E26" w:rsidRPr="00D2675E" w:rsidRDefault="00F45E26" w:rsidP="00F45E26">
            <w:pPr>
              <w:jc w:val="center"/>
              <w:rPr>
                <w:rFonts w:ascii="Calibri" w:hAnsi="Calibri"/>
                <w:b/>
                <w:szCs w:val="20"/>
              </w:rPr>
            </w:pPr>
            <w:r w:rsidRPr="00D2675E">
              <w:rPr>
                <w:rFonts w:ascii="Calibri" w:hAnsi="Calibri" w:hint="eastAsia"/>
                <w:b/>
                <w:szCs w:val="20"/>
              </w:rPr>
              <w:t>Other Fees</w:t>
            </w:r>
          </w:p>
        </w:tc>
      </w:tr>
      <w:tr w:rsidR="00F45E26" w:rsidRPr="00A20B9C" w:rsidTr="00F45E26">
        <w:trPr>
          <w:trHeight w:val="100"/>
          <w:jc w:val="center"/>
        </w:trPr>
        <w:tc>
          <w:tcPr>
            <w:tcW w:w="2236" w:type="dxa"/>
            <w:vMerge/>
            <w:shd w:val="clear" w:color="auto" w:fill="E2EFD9" w:themeFill="accent6" w:themeFillTint="33"/>
            <w:tcMar>
              <w:left w:w="0" w:type="dxa"/>
              <w:right w:w="0" w:type="dxa"/>
            </w:tcMar>
            <w:vAlign w:val="center"/>
          </w:tcPr>
          <w:p w:rsidR="00F45E26" w:rsidRPr="00D2675E" w:rsidRDefault="00F45E26" w:rsidP="00DB5127">
            <w:pPr>
              <w:jc w:val="center"/>
              <w:rPr>
                <w:rFonts w:ascii="Calibri" w:hAnsi="Calibri"/>
                <w:b/>
                <w:szCs w:val="20"/>
              </w:rPr>
            </w:pPr>
          </w:p>
        </w:tc>
        <w:tc>
          <w:tcPr>
            <w:tcW w:w="2513" w:type="dxa"/>
            <w:gridSpan w:val="2"/>
            <w:tcMar>
              <w:left w:w="0" w:type="dxa"/>
              <w:right w:w="0" w:type="dxa"/>
            </w:tcMar>
            <w:vAlign w:val="center"/>
          </w:tcPr>
          <w:p w:rsidR="00455D08" w:rsidRDefault="00455D08" w:rsidP="00F45E26">
            <w:pPr>
              <w:jc w:val="center"/>
              <w:rPr>
                <w:rFonts w:ascii="Calibri" w:hAnsi="Calibri"/>
                <w:szCs w:val="20"/>
              </w:rPr>
            </w:pPr>
            <w:r>
              <w:rPr>
                <w:rFonts w:ascii="Calibri" w:hAnsi="Calibri"/>
                <w:szCs w:val="20"/>
              </w:rPr>
              <w:t>AU$</w:t>
            </w:r>
            <w:r w:rsidR="00920800">
              <w:rPr>
                <w:rFonts w:ascii="Calibri" w:hAnsi="Calibri"/>
                <w:szCs w:val="20"/>
              </w:rPr>
              <w:t>13,700</w:t>
            </w:r>
            <w:r>
              <w:rPr>
                <w:rFonts w:ascii="Calibri" w:hAnsi="Calibri"/>
                <w:szCs w:val="20"/>
              </w:rPr>
              <w:t xml:space="preserve"> for Study Abroad</w:t>
            </w:r>
            <w:r w:rsidR="00BD25A2">
              <w:rPr>
                <w:rFonts w:ascii="Calibri" w:hAnsi="Calibri"/>
                <w:szCs w:val="20"/>
              </w:rPr>
              <w:t xml:space="preserve"> (2018 fees</w:t>
            </w:r>
            <w:r w:rsidR="009A303C">
              <w:rPr>
                <w:rFonts w:ascii="Calibri" w:hAnsi="Calibri"/>
                <w:szCs w:val="20"/>
              </w:rPr>
              <w:t>. 2019 fees to be confirmed)</w:t>
            </w:r>
          </w:p>
          <w:p w:rsidR="00F45E26" w:rsidRPr="00A20B9C" w:rsidRDefault="00455D08" w:rsidP="00F45E26">
            <w:pPr>
              <w:jc w:val="center"/>
              <w:rPr>
                <w:rFonts w:ascii="Calibri" w:hAnsi="Calibri"/>
                <w:szCs w:val="20"/>
              </w:rPr>
            </w:pPr>
            <w:r>
              <w:rPr>
                <w:rFonts w:ascii="Calibri" w:hAnsi="Calibri"/>
                <w:szCs w:val="20"/>
              </w:rPr>
              <w:t>$0 for Exchange students</w:t>
            </w:r>
          </w:p>
        </w:tc>
        <w:tc>
          <w:tcPr>
            <w:tcW w:w="5027" w:type="dxa"/>
            <w:gridSpan w:val="4"/>
            <w:vAlign w:val="center"/>
          </w:tcPr>
          <w:p w:rsidR="00F45E26" w:rsidRDefault="00455D08" w:rsidP="00F45E26">
            <w:pPr>
              <w:jc w:val="center"/>
              <w:rPr>
                <w:rFonts w:ascii="Calibri" w:hAnsi="Calibri"/>
                <w:szCs w:val="20"/>
              </w:rPr>
            </w:pPr>
            <w:r>
              <w:rPr>
                <w:rFonts w:ascii="Calibri" w:hAnsi="Calibri"/>
                <w:szCs w:val="20"/>
              </w:rPr>
              <w:t>Overseas Student Health Cover</w:t>
            </w:r>
            <w:r w:rsidR="0070635D">
              <w:rPr>
                <w:rFonts w:ascii="Calibri" w:hAnsi="Calibri"/>
                <w:szCs w:val="20"/>
              </w:rPr>
              <w:t>:</w:t>
            </w:r>
            <w:r w:rsidR="00920800">
              <w:rPr>
                <w:rFonts w:ascii="Calibri" w:hAnsi="Calibri"/>
                <w:szCs w:val="20"/>
              </w:rPr>
              <w:t xml:space="preserve"> 6</w:t>
            </w:r>
            <w:r>
              <w:rPr>
                <w:rFonts w:ascii="Calibri" w:hAnsi="Calibri"/>
                <w:szCs w:val="20"/>
              </w:rPr>
              <w:t xml:space="preserve"> months AU$3</w:t>
            </w:r>
            <w:r w:rsidR="00920800">
              <w:rPr>
                <w:rFonts w:ascii="Calibri" w:hAnsi="Calibri"/>
                <w:szCs w:val="20"/>
              </w:rPr>
              <w:t>30</w:t>
            </w:r>
            <w:r w:rsidR="009A303C">
              <w:rPr>
                <w:rFonts w:ascii="Calibri" w:hAnsi="Calibri"/>
                <w:szCs w:val="20"/>
              </w:rPr>
              <w:t xml:space="preserve"> (2018)</w:t>
            </w:r>
          </w:p>
          <w:p w:rsidR="009A303C" w:rsidRDefault="009A303C" w:rsidP="00F45E26">
            <w:pPr>
              <w:jc w:val="center"/>
              <w:rPr>
                <w:rFonts w:ascii="Calibri" w:hAnsi="Calibri"/>
                <w:szCs w:val="20"/>
              </w:rPr>
            </w:pPr>
            <w:r>
              <w:rPr>
                <w:rFonts w:ascii="Calibri" w:hAnsi="Calibri"/>
                <w:szCs w:val="20"/>
              </w:rPr>
              <w:t>2019 OSHC</w:t>
            </w:r>
            <w:r>
              <w:rPr>
                <w:rFonts w:ascii="Calibri" w:hAnsi="Calibri"/>
                <w:szCs w:val="20"/>
              </w:rPr>
              <w:t xml:space="preserve"> to be confirmed</w:t>
            </w:r>
          </w:p>
          <w:p w:rsidR="0070635D" w:rsidRDefault="0070635D" w:rsidP="00F45E26">
            <w:pPr>
              <w:jc w:val="center"/>
              <w:rPr>
                <w:rFonts w:ascii="Calibri" w:hAnsi="Calibri"/>
                <w:szCs w:val="20"/>
              </w:rPr>
            </w:pPr>
            <w:r>
              <w:rPr>
                <w:rFonts w:ascii="Calibri" w:hAnsi="Calibri"/>
                <w:szCs w:val="20"/>
              </w:rPr>
              <w:t>Student Services and Amenities Fee:</w:t>
            </w:r>
          </w:p>
          <w:p w:rsidR="0070635D" w:rsidRDefault="0070635D" w:rsidP="0070635D">
            <w:pPr>
              <w:jc w:val="center"/>
              <w:rPr>
                <w:rFonts w:ascii="Calibri" w:hAnsi="Calibri"/>
                <w:szCs w:val="20"/>
              </w:rPr>
            </w:pPr>
            <w:r>
              <w:rPr>
                <w:rFonts w:ascii="Calibri" w:hAnsi="Calibri"/>
                <w:szCs w:val="20"/>
              </w:rPr>
              <w:t>Study Abroad Student AU$14</w:t>
            </w:r>
            <w:r w:rsidR="00920800">
              <w:rPr>
                <w:rFonts w:ascii="Calibri" w:hAnsi="Calibri"/>
                <w:szCs w:val="20"/>
              </w:rPr>
              <w:t>9</w:t>
            </w:r>
            <w:r>
              <w:rPr>
                <w:rFonts w:ascii="Calibri" w:hAnsi="Calibri"/>
                <w:szCs w:val="20"/>
              </w:rPr>
              <w:t xml:space="preserve"> per semester</w:t>
            </w:r>
            <w:r w:rsidR="009A303C">
              <w:rPr>
                <w:rFonts w:ascii="Calibri" w:hAnsi="Calibri"/>
                <w:szCs w:val="20"/>
              </w:rPr>
              <w:t xml:space="preserve"> (2018)</w:t>
            </w:r>
          </w:p>
          <w:p w:rsidR="009A303C" w:rsidRDefault="009A303C" w:rsidP="009A303C">
            <w:pPr>
              <w:jc w:val="center"/>
              <w:rPr>
                <w:rFonts w:ascii="Calibri" w:hAnsi="Calibri"/>
                <w:szCs w:val="20"/>
              </w:rPr>
            </w:pPr>
            <w:r>
              <w:rPr>
                <w:rFonts w:ascii="Calibri" w:hAnsi="Calibri"/>
                <w:szCs w:val="20"/>
              </w:rPr>
              <w:t xml:space="preserve">2019 </w:t>
            </w:r>
            <w:r>
              <w:rPr>
                <w:rFonts w:ascii="Calibri" w:hAnsi="Calibri"/>
                <w:szCs w:val="20"/>
              </w:rPr>
              <w:t>SSAF</w:t>
            </w:r>
            <w:r>
              <w:rPr>
                <w:rFonts w:ascii="Calibri" w:hAnsi="Calibri"/>
                <w:szCs w:val="20"/>
              </w:rPr>
              <w:t xml:space="preserve"> to be confirmed</w:t>
            </w:r>
          </w:p>
          <w:p w:rsidR="0070635D" w:rsidRPr="00A20B9C" w:rsidRDefault="0070635D" w:rsidP="0070635D">
            <w:pPr>
              <w:jc w:val="center"/>
              <w:rPr>
                <w:rFonts w:ascii="Calibri" w:hAnsi="Calibri"/>
                <w:szCs w:val="20"/>
              </w:rPr>
            </w:pPr>
            <w:r>
              <w:rPr>
                <w:rFonts w:ascii="Calibri" w:hAnsi="Calibri"/>
                <w:szCs w:val="20"/>
              </w:rPr>
              <w:t>Exchange Students - waived</w:t>
            </w:r>
          </w:p>
        </w:tc>
      </w:tr>
      <w:tr w:rsidR="00A25FBD" w:rsidRPr="00A20B9C" w:rsidTr="004F0AF6">
        <w:trPr>
          <w:trHeight w:val="120"/>
          <w:jc w:val="center"/>
        </w:trPr>
        <w:tc>
          <w:tcPr>
            <w:tcW w:w="2236" w:type="dxa"/>
            <w:shd w:val="clear" w:color="auto" w:fill="E2EFD9" w:themeFill="accent6" w:themeFillTint="33"/>
            <w:tcMar>
              <w:left w:w="0" w:type="dxa"/>
              <w:right w:w="0" w:type="dxa"/>
            </w:tcMar>
            <w:vAlign w:val="center"/>
          </w:tcPr>
          <w:p w:rsidR="00A25FBD" w:rsidRPr="00D2675E" w:rsidRDefault="00A25FBD" w:rsidP="00DB5127">
            <w:pPr>
              <w:jc w:val="center"/>
              <w:rPr>
                <w:rFonts w:ascii="Calibri" w:hAnsi="Calibri"/>
                <w:b/>
                <w:szCs w:val="20"/>
              </w:rPr>
            </w:pPr>
            <w:r w:rsidRPr="00D2675E">
              <w:rPr>
                <w:rFonts w:ascii="Calibri" w:hAnsi="Calibri"/>
                <w:b/>
                <w:szCs w:val="20"/>
              </w:rPr>
              <w:t>Academic Year</w:t>
            </w:r>
          </w:p>
        </w:tc>
        <w:tc>
          <w:tcPr>
            <w:tcW w:w="7540" w:type="dxa"/>
            <w:gridSpan w:val="6"/>
            <w:tcMar>
              <w:left w:w="0" w:type="dxa"/>
              <w:right w:w="0" w:type="dxa"/>
            </w:tcMar>
            <w:vAlign w:val="center"/>
          </w:tcPr>
          <w:p w:rsidR="00C650C9" w:rsidRPr="00A20B9C" w:rsidRDefault="00B777DD" w:rsidP="00BD25A2">
            <w:pPr>
              <w:rPr>
                <w:rFonts w:ascii="Calibri" w:hAnsi="Calibri"/>
                <w:szCs w:val="20"/>
              </w:rPr>
            </w:pPr>
            <w:r>
              <w:rPr>
                <w:rFonts w:ascii="Calibri" w:hAnsi="Calibri"/>
                <w:szCs w:val="20"/>
              </w:rPr>
              <w:t>201</w:t>
            </w:r>
            <w:r w:rsidR="00BD25A2">
              <w:rPr>
                <w:rFonts w:ascii="Calibri" w:hAnsi="Calibri"/>
                <w:szCs w:val="20"/>
              </w:rPr>
              <w:t>9</w:t>
            </w:r>
          </w:p>
        </w:tc>
      </w:tr>
      <w:tr w:rsidR="004F0AF6" w:rsidRPr="00A20B9C" w:rsidTr="00F45E26">
        <w:trPr>
          <w:trHeight w:val="120"/>
          <w:jc w:val="center"/>
        </w:trPr>
        <w:tc>
          <w:tcPr>
            <w:tcW w:w="2236" w:type="dxa"/>
            <w:shd w:val="clear" w:color="auto" w:fill="E2EFD9" w:themeFill="accent6" w:themeFillTint="33"/>
            <w:tcMar>
              <w:left w:w="0" w:type="dxa"/>
              <w:right w:w="0" w:type="dxa"/>
            </w:tcMar>
            <w:vAlign w:val="center"/>
          </w:tcPr>
          <w:p w:rsidR="004F0AF6" w:rsidRPr="00D2675E" w:rsidRDefault="004F0AF6" w:rsidP="004F0AF6">
            <w:pPr>
              <w:jc w:val="center"/>
              <w:rPr>
                <w:rFonts w:ascii="Calibri" w:hAnsi="Calibri"/>
                <w:b/>
                <w:szCs w:val="20"/>
              </w:rPr>
            </w:pPr>
            <w:r w:rsidRPr="00D2675E">
              <w:rPr>
                <w:rFonts w:ascii="Calibri" w:hAnsi="Calibri"/>
                <w:b/>
                <w:szCs w:val="20"/>
              </w:rPr>
              <w:t>Academic Calendar</w:t>
            </w:r>
          </w:p>
        </w:tc>
        <w:tc>
          <w:tcPr>
            <w:tcW w:w="7540" w:type="dxa"/>
            <w:gridSpan w:val="6"/>
            <w:tcMar>
              <w:left w:w="0" w:type="dxa"/>
              <w:right w:w="0" w:type="dxa"/>
            </w:tcMar>
            <w:vAlign w:val="center"/>
          </w:tcPr>
          <w:p w:rsidR="0070635D" w:rsidRDefault="0070635D" w:rsidP="0070635D">
            <w:pPr>
              <w:rPr>
                <w:rFonts w:ascii="Calibri" w:hAnsi="Calibri"/>
                <w:szCs w:val="20"/>
              </w:rPr>
            </w:pPr>
            <w:r>
              <w:rPr>
                <w:rFonts w:ascii="Calibri" w:hAnsi="Calibri"/>
                <w:szCs w:val="20"/>
              </w:rPr>
              <w:t>Semester 1,</w:t>
            </w:r>
            <w:r w:rsidR="00BD25A2">
              <w:rPr>
                <w:rFonts w:ascii="Calibri" w:hAnsi="Calibri"/>
                <w:szCs w:val="20"/>
              </w:rPr>
              <w:t xml:space="preserve"> 2019</w:t>
            </w:r>
            <w:r>
              <w:rPr>
                <w:rFonts w:ascii="Calibri" w:hAnsi="Calibri"/>
                <w:szCs w:val="20"/>
              </w:rPr>
              <w:t>: 2</w:t>
            </w:r>
            <w:r w:rsidR="00BD25A2">
              <w:rPr>
                <w:rFonts w:ascii="Calibri" w:hAnsi="Calibri"/>
                <w:szCs w:val="20"/>
              </w:rPr>
              <w:t>5</w:t>
            </w:r>
            <w:r>
              <w:rPr>
                <w:rFonts w:ascii="Calibri" w:hAnsi="Calibri"/>
                <w:szCs w:val="20"/>
              </w:rPr>
              <w:t>/02/201</w:t>
            </w:r>
            <w:r w:rsidR="00BD25A2">
              <w:rPr>
                <w:rFonts w:ascii="Calibri" w:hAnsi="Calibri"/>
                <w:szCs w:val="20"/>
              </w:rPr>
              <w:t>9</w:t>
            </w:r>
            <w:r>
              <w:rPr>
                <w:rFonts w:ascii="Calibri" w:hAnsi="Calibri"/>
                <w:szCs w:val="20"/>
              </w:rPr>
              <w:t xml:space="preserve"> – </w:t>
            </w:r>
            <w:r w:rsidR="00BD25A2">
              <w:rPr>
                <w:rFonts w:ascii="Calibri" w:hAnsi="Calibri"/>
                <w:szCs w:val="20"/>
              </w:rPr>
              <w:t>15/06/2019 (TBC)</w:t>
            </w:r>
          </w:p>
          <w:p w:rsidR="0070635D" w:rsidRDefault="0070635D" w:rsidP="0070635D">
            <w:pPr>
              <w:rPr>
                <w:rFonts w:ascii="Calibri" w:hAnsi="Calibri"/>
                <w:szCs w:val="20"/>
              </w:rPr>
            </w:pPr>
            <w:r>
              <w:rPr>
                <w:rFonts w:ascii="Calibri" w:hAnsi="Calibri"/>
                <w:szCs w:val="20"/>
              </w:rPr>
              <w:t>Semester 2, 201</w:t>
            </w:r>
            <w:r w:rsidR="00BD25A2">
              <w:rPr>
                <w:rFonts w:ascii="Calibri" w:hAnsi="Calibri"/>
                <w:szCs w:val="20"/>
              </w:rPr>
              <w:t>9: 29/07/2019</w:t>
            </w:r>
            <w:r w:rsidR="00920800">
              <w:rPr>
                <w:rFonts w:ascii="Calibri" w:hAnsi="Calibri"/>
                <w:szCs w:val="20"/>
              </w:rPr>
              <w:t xml:space="preserve"> – 30/12</w:t>
            </w:r>
            <w:r w:rsidR="00BD25A2">
              <w:rPr>
                <w:rFonts w:ascii="Calibri" w:hAnsi="Calibri"/>
                <w:szCs w:val="20"/>
              </w:rPr>
              <w:t>/2019 (TBC)</w:t>
            </w:r>
          </w:p>
          <w:p w:rsidR="004F0AF6" w:rsidRPr="00A20B9C" w:rsidRDefault="00C650C9" w:rsidP="00BD25A2">
            <w:pPr>
              <w:jc w:val="left"/>
              <w:rPr>
                <w:rFonts w:ascii="Calibri" w:hAnsi="Calibri"/>
                <w:szCs w:val="20"/>
              </w:rPr>
            </w:pPr>
            <w:r>
              <w:rPr>
                <w:rFonts w:ascii="Calibri" w:hAnsi="Calibri"/>
                <w:szCs w:val="20"/>
              </w:rPr>
              <w:t>For a full list of important dates in 201</w:t>
            </w:r>
            <w:r w:rsidR="00BD25A2">
              <w:rPr>
                <w:rFonts w:ascii="Calibri" w:hAnsi="Calibri"/>
                <w:szCs w:val="20"/>
              </w:rPr>
              <w:t>9</w:t>
            </w:r>
            <w:r>
              <w:rPr>
                <w:rFonts w:ascii="Calibri" w:hAnsi="Calibri"/>
                <w:szCs w:val="20"/>
              </w:rPr>
              <w:t xml:space="preserve"> please go to: </w:t>
            </w:r>
            <w:hyperlink r:id="rId12" w:history="1">
              <w:r w:rsidRPr="00A816F7">
                <w:rPr>
                  <w:rStyle w:val="Hyperlink"/>
                  <w:rFonts w:ascii="Calibri" w:hAnsi="Calibri"/>
                  <w:szCs w:val="20"/>
                </w:rPr>
                <w:t>http://www.student.uwa.edu.au/course/dates/important</w:t>
              </w:r>
            </w:hyperlink>
            <w:r>
              <w:rPr>
                <w:rFonts w:ascii="Calibri" w:hAnsi="Calibri"/>
                <w:szCs w:val="20"/>
              </w:rPr>
              <w:t xml:space="preserve">. </w:t>
            </w:r>
          </w:p>
        </w:tc>
      </w:tr>
      <w:tr w:rsidR="004F0AF6" w:rsidRPr="00A20B9C" w:rsidTr="00F45E26">
        <w:trPr>
          <w:trHeight w:val="66"/>
          <w:jc w:val="center"/>
        </w:trPr>
        <w:tc>
          <w:tcPr>
            <w:tcW w:w="2236" w:type="dxa"/>
            <w:shd w:val="clear" w:color="auto" w:fill="E2EFD9" w:themeFill="accent6" w:themeFillTint="33"/>
            <w:tcMar>
              <w:left w:w="0" w:type="dxa"/>
              <w:right w:w="0" w:type="dxa"/>
            </w:tcMar>
            <w:vAlign w:val="center"/>
          </w:tcPr>
          <w:p w:rsidR="004F0AF6" w:rsidRPr="00D2675E" w:rsidRDefault="004F0AF6" w:rsidP="004F0AF6">
            <w:pPr>
              <w:jc w:val="center"/>
              <w:rPr>
                <w:rFonts w:ascii="Calibri" w:hAnsi="Calibri"/>
                <w:b/>
                <w:szCs w:val="20"/>
              </w:rPr>
            </w:pPr>
            <w:r w:rsidRPr="00D2675E">
              <w:rPr>
                <w:rFonts w:ascii="Calibri" w:hAnsi="Calibri"/>
                <w:b/>
                <w:szCs w:val="20"/>
              </w:rPr>
              <w:t>Credit System</w:t>
            </w:r>
          </w:p>
        </w:tc>
        <w:tc>
          <w:tcPr>
            <w:tcW w:w="7540" w:type="dxa"/>
            <w:gridSpan w:val="6"/>
            <w:tcMar>
              <w:left w:w="0" w:type="dxa"/>
              <w:right w:w="0" w:type="dxa"/>
            </w:tcMar>
            <w:vAlign w:val="center"/>
          </w:tcPr>
          <w:p w:rsidR="004F0AF6" w:rsidRPr="00A20B9C" w:rsidRDefault="00E037A6" w:rsidP="002C62FB">
            <w:pPr>
              <w:rPr>
                <w:rFonts w:ascii="Calibri" w:hAnsi="Calibri"/>
                <w:szCs w:val="20"/>
              </w:rPr>
            </w:pPr>
            <w:r>
              <w:rPr>
                <w:rFonts w:ascii="Calibri" w:hAnsi="Calibri"/>
                <w:szCs w:val="20"/>
              </w:rPr>
              <w:t xml:space="preserve">24 points per semester. Most units are worth 6 credit points each, therefore students will </w:t>
            </w:r>
            <w:r w:rsidR="00C650C9">
              <w:rPr>
                <w:rFonts w:ascii="Calibri" w:hAnsi="Calibri"/>
                <w:szCs w:val="20"/>
              </w:rPr>
              <w:t>enrol</w:t>
            </w:r>
            <w:r>
              <w:rPr>
                <w:rFonts w:ascii="Calibri" w:hAnsi="Calibri"/>
                <w:szCs w:val="20"/>
              </w:rPr>
              <w:t xml:space="preserve"> in 4 units per semester.</w:t>
            </w:r>
          </w:p>
        </w:tc>
      </w:tr>
    </w:tbl>
    <w:p w:rsidR="00DB5127" w:rsidRPr="00A20B9C" w:rsidRDefault="00DB5127" w:rsidP="00A20B9C">
      <w:pPr>
        <w:spacing w:after="0"/>
        <w:rPr>
          <w:rFonts w:ascii="Calibri" w:hAnsi="Calibri"/>
          <w:szCs w:val="20"/>
        </w:rPr>
      </w:pPr>
    </w:p>
    <w:tbl>
      <w:tblPr>
        <w:tblStyle w:val="TableGrid"/>
        <w:tblW w:w="9776"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2236"/>
        <w:gridCol w:w="1303"/>
        <w:gridCol w:w="6237"/>
      </w:tblGrid>
      <w:tr w:rsidR="00A25FBD" w:rsidRPr="00A20B9C" w:rsidTr="00F45E26">
        <w:trPr>
          <w:trHeight w:val="88"/>
          <w:jc w:val="center"/>
        </w:trPr>
        <w:tc>
          <w:tcPr>
            <w:tcW w:w="2236" w:type="dxa"/>
            <w:shd w:val="clear" w:color="auto" w:fill="E2EFD9" w:themeFill="accent6" w:themeFillTint="33"/>
            <w:tcMar>
              <w:left w:w="0" w:type="dxa"/>
              <w:right w:w="0" w:type="dxa"/>
            </w:tcMar>
            <w:vAlign w:val="center"/>
          </w:tcPr>
          <w:p w:rsidR="00A25FBD" w:rsidRPr="00D2675E" w:rsidRDefault="00A25FBD" w:rsidP="00DB5127">
            <w:pPr>
              <w:jc w:val="center"/>
              <w:rPr>
                <w:rFonts w:ascii="Calibri" w:hAnsi="Calibri"/>
                <w:b/>
                <w:szCs w:val="20"/>
              </w:rPr>
            </w:pPr>
            <w:r w:rsidRPr="00D2675E">
              <w:rPr>
                <w:rFonts w:ascii="Calibri" w:hAnsi="Calibri"/>
                <w:b/>
                <w:szCs w:val="20"/>
              </w:rPr>
              <w:t>Application Procedure</w:t>
            </w:r>
          </w:p>
        </w:tc>
        <w:tc>
          <w:tcPr>
            <w:tcW w:w="7540" w:type="dxa"/>
            <w:gridSpan w:val="2"/>
            <w:tcMar>
              <w:left w:w="0" w:type="dxa"/>
              <w:right w:w="0" w:type="dxa"/>
            </w:tcMar>
            <w:vAlign w:val="center"/>
          </w:tcPr>
          <w:p w:rsidR="00A25FBD" w:rsidRPr="00920800" w:rsidRDefault="00455D08" w:rsidP="00920800">
            <w:pPr>
              <w:rPr>
                <w:rFonts w:ascii="Calibri" w:hAnsi="Calibri"/>
                <w:szCs w:val="20"/>
              </w:rPr>
            </w:pPr>
            <w:r w:rsidRPr="00920800">
              <w:rPr>
                <w:rFonts w:ascii="Calibri" w:hAnsi="Calibri"/>
                <w:szCs w:val="20"/>
              </w:rPr>
              <w:t xml:space="preserve">Nominations to </w:t>
            </w:r>
            <w:r w:rsidR="00B777DD" w:rsidRPr="00920800">
              <w:rPr>
                <w:rFonts w:ascii="Calibri" w:hAnsi="Calibri"/>
                <w:szCs w:val="20"/>
              </w:rPr>
              <w:t>Fiona Maley</w:t>
            </w:r>
            <w:r w:rsidR="00920800">
              <w:rPr>
                <w:rFonts w:ascii="Calibri" w:hAnsi="Calibri"/>
                <w:szCs w:val="20"/>
              </w:rPr>
              <w:t xml:space="preserve"> via nomination template. Students will then be e</w:t>
            </w:r>
            <w:r w:rsidR="00C650C9" w:rsidRPr="00920800">
              <w:rPr>
                <w:rFonts w:ascii="Calibri" w:hAnsi="Calibri"/>
                <w:szCs w:val="20"/>
              </w:rPr>
              <w:t xml:space="preserve">mailed login details to complete an online application. </w:t>
            </w:r>
            <w:r w:rsidRPr="00920800">
              <w:rPr>
                <w:rFonts w:ascii="Calibri" w:hAnsi="Calibri"/>
                <w:szCs w:val="20"/>
              </w:rPr>
              <w:t xml:space="preserve"> </w:t>
            </w:r>
          </w:p>
        </w:tc>
      </w:tr>
      <w:tr w:rsidR="00A25FBD" w:rsidRPr="00A20B9C" w:rsidTr="00F45E26">
        <w:trPr>
          <w:trHeight w:val="85"/>
          <w:jc w:val="center"/>
        </w:trPr>
        <w:tc>
          <w:tcPr>
            <w:tcW w:w="2236" w:type="dxa"/>
            <w:shd w:val="clear" w:color="auto" w:fill="E2EFD9" w:themeFill="accent6" w:themeFillTint="33"/>
            <w:tcMar>
              <w:left w:w="0" w:type="dxa"/>
              <w:right w:w="0" w:type="dxa"/>
            </w:tcMar>
            <w:vAlign w:val="center"/>
          </w:tcPr>
          <w:p w:rsidR="00A25FBD" w:rsidRPr="00D2675E" w:rsidRDefault="00A25FBD" w:rsidP="00DB5127">
            <w:pPr>
              <w:jc w:val="center"/>
              <w:rPr>
                <w:rFonts w:ascii="Calibri" w:hAnsi="Calibri"/>
                <w:b/>
                <w:szCs w:val="20"/>
              </w:rPr>
            </w:pPr>
            <w:r w:rsidRPr="00D2675E">
              <w:rPr>
                <w:rFonts w:ascii="Calibri" w:hAnsi="Calibri"/>
                <w:b/>
                <w:szCs w:val="20"/>
              </w:rPr>
              <w:t>Application</w:t>
            </w:r>
            <w:r w:rsidR="004142CD" w:rsidRPr="00D2675E">
              <w:rPr>
                <w:rFonts w:ascii="Calibri" w:hAnsi="Calibri"/>
                <w:b/>
                <w:szCs w:val="20"/>
              </w:rPr>
              <w:t xml:space="preserve"> </w:t>
            </w:r>
            <w:r w:rsidRPr="00D2675E">
              <w:rPr>
                <w:rFonts w:ascii="Calibri" w:hAnsi="Calibri"/>
                <w:b/>
                <w:szCs w:val="20"/>
              </w:rPr>
              <w:t>Guide</w:t>
            </w:r>
          </w:p>
        </w:tc>
        <w:tc>
          <w:tcPr>
            <w:tcW w:w="7540" w:type="dxa"/>
            <w:gridSpan w:val="2"/>
            <w:tcMar>
              <w:left w:w="0" w:type="dxa"/>
              <w:right w:w="0" w:type="dxa"/>
            </w:tcMar>
            <w:vAlign w:val="center"/>
          </w:tcPr>
          <w:p w:rsidR="00A25FBD" w:rsidRPr="00920800" w:rsidRDefault="0070635D" w:rsidP="00DB5127">
            <w:pPr>
              <w:rPr>
                <w:rFonts w:ascii="Calibri" w:hAnsi="Calibri"/>
              </w:rPr>
            </w:pPr>
            <w:r w:rsidRPr="00920800">
              <w:rPr>
                <w:rFonts w:ascii="Calibri" w:hAnsi="Calibri"/>
                <w:szCs w:val="20"/>
              </w:rPr>
              <w:t>For information on how to apply please go to:</w:t>
            </w:r>
            <w:r w:rsidR="00920800" w:rsidRPr="00920800">
              <w:rPr>
                <w:rFonts w:ascii="Calibri" w:hAnsi="Calibri"/>
              </w:rPr>
              <w:t xml:space="preserve"> </w:t>
            </w:r>
            <w:hyperlink r:id="rId13" w:history="1">
              <w:r w:rsidR="00920800" w:rsidRPr="00920800">
                <w:rPr>
                  <w:rStyle w:val="Hyperlink"/>
                  <w:rFonts w:ascii="Calibri" w:hAnsi="Calibri"/>
                  <w:szCs w:val="20"/>
                </w:rPr>
                <w:t>https://study.uwa.edu.au/global</w:t>
              </w:r>
            </w:hyperlink>
            <w:r w:rsidR="00920800" w:rsidRPr="00920800">
              <w:rPr>
                <w:rFonts w:ascii="Calibri" w:hAnsi="Calibri"/>
                <w:szCs w:val="20"/>
              </w:rPr>
              <w:t xml:space="preserve"> or directly to  </w:t>
            </w:r>
            <w:r w:rsidRPr="00920800">
              <w:rPr>
                <w:rFonts w:ascii="Calibri" w:hAnsi="Calibri"/>
                <w:szCs w:val="20"/>
              </w:rPr>
              <w:t xml:space="preserve"> </w:t>
            </w:r>
            <w:hyperlink r:id="rId14" w:history="1">
              <w:r w:rsidR="00920800" w:rsidRPr="00920800">
                <w:rPr>
                  <w:rStyle w:val="Hyperlink"/>
                  <w:rFonts w:ascii="Calibri" w:hAnsi="Calibri"/>
                </w:rPr>
                <w:t>https://study.uwa.edu.au/courses-and-careers/study-abroad-and-student-exchange/Completing-exchange-at-UWA</w:t>
              </w:r>
            </w:hyperlink>
          </w:p>
          <w:p w:rsidR="00920800" w:rsidRPr="00920800" w:rsidRDefault="00920800" w:rsidP="00DB5127">
            <w:pPr>
              <w:rPr>
                <w:rFonts w:ascii="Calibri" w:hAnsi="Calibri"/>
                <w:szCs w:val="20"/>
              </w:rPr>
            </w:pPr>
          </w:p>
        </w:tc>
      </w:tr>
      <w:tr w:rsidR="00F45E26" w:rsidRPr="00A20B9C" w:rsidTr="00F45E26">
        <w:trPr>
          <w:trHeight w:val="100"/>
          <w:jc w:val="center"/>
        </w:trPr>
        <w:tc>
          <w:tcPr>
            <w:tcW w:w="2236" w:type="dxa"/>
            <w:vMerge w:val="restart"/>
            <w:shd w:val="clear" w:color="auto" w:fill="E2EFD9" w:themeFill="accent6" w:themeFillTint="33"/>
            <w:tcMar>
              <w:left w:w="0" w:type="dxa"/>
              <w:right w:w="0" w:type="dxa"/>
            </w:tcMar>
            <w:vAlign w:val="center"/>
          </w:tcPr>
          <w:p w:rsidR="00F45E26" w:rsidRPr="00D2675E" w:rsidRDefault="00F45E26" w:rsidP="00DB5127">
            <w:pPr>
              <w:jc w:val="center"/>
              <w:rPr>
                <w:rFonts w:ascii="Calibri" w:hAnsi="Calibri"/>
                <w:b/>
                <w:szCs w:val="20"/>
              </w:rPr>
            </w:pPr>
            <w:r w:rsidRPr="00D2675E">
              <w:rPr>
                <w:rFonts w:ascii="Calibri" w:hAnsi="Calibri"/>
                <w:b/>
                <w:szCs w:val="20"/>
              </w:rPr>
              <w:t>Requirements</w:t>
            </w:r>
          </w:p>
        </w:tc>
        <w:tc>
          <w:tcPr>
            <w:tcW w:w="1303" w:type="dxa"/>
            <w:shd w:val="clear" w:color="auto" w:fill="F2F2F2" w:themeFill="background1" w:themeFillShade="F2"/>
            <w:tcMar>
              <w:left w:w="0" w:type="dxa"/>
              <w:right w:w="0" w:type="dxa"/>
            </w:tcMar>
            <w:vAlign w:val="center"/>
          </w:tcPr>
          <w:p w:rsidR="00F45E26" w:rsidRPr="00D2675E" w:rsidRDefault="00F45E26" w:rsidP="00F45E26">
            <w:pPr>
              <w:jc w:val="center"/>
              <w:rPr>
                <w:rFonts w:ascii="Calibri" w:hAnsi="Calibri"/>
                <w:b/>
                <w:szCs w:val="20"/>
              </w:rPr>
            </w:pPr>
            <w:r w:rsidRPr="00D2675E">
              <w:rPr>
                <w:rFonts w:ascii="Calibri" w:hAnsi="Calibri" w:hint="eastAsia"/>
                <w:b/>
                <w:szCs w:val="20"/>
              </w:rPr>
              <w:t>Language</w:t>
            </w:r>
          </w:p>
        </w:tc>
        <w:tc>
          <w:tcPr>
            <w:tcW w:w="6237" w:type="dxa"/>
            <w:vAlign w:val="center"/>
          </w:tcPr>
          <w:p w:rsidR="00BD25A2" w:rsidRDefault="00BD25A2" w:rsidP="00BD25A2">
            <w:pPr>
              <w:rPr>
                <w:rFonts w:ascii="Calibri" w:hAnsi="Calibri"/>
                <w:szCs w:val="20"/>
              </w:rPr>
            </w:pPr>
            <w:r>
              <w:rPr>
                <w:rFonts w:ascii="Calibri" w:hAnsi="Calibri"/>
                <w:szCs w:val="20"/>
              </w:rPr>
              <w:t>IELTS: Overall score of 6.5 with no band less than 6.0</w:t>
            </w:r>
          </w:p>
          <w:p w:rsidR="00BD25A2" w:rsidRDefault="00BD25A2" w:rsidP="00BD25A2">
            <w:pPr>
              <w:rPr>
                <w:rFonts w:ascii="Calibri" w:hAnsi="Calibri"/>
                <w:szCs w:val="20"/>
              </w:rPr>
            </w:pPr>
            <w:r>
              <w:rPr>
                <w:rFonts w:ascii="Calibri" w:hAnsi="Calibri"/>
                <w:szCs w:val="20"/>
              </w:rPr>
              <w:t xml:space="preserve">TOEFL: </w:t>
            </w:r>
            <w:r>
              <w:rPr>
                <w:rFonts w:ascii="Calibri" w:hAnsi="Calibri"/>
                <w:szCs w:val="20"/>
              </w:rPr>
              <w:t>Overall score of 82 with min 22 in W; 18 in R; 20 in S; and 20</w:t>
            </w:r>
            <w:r>
              <w:rPr>
                <w:rFonts w:ascii="Calibri" w:hAnsi="Calibri"/>
                <w:szCs w:val="20"/>
              </w:rPr>
              <w:t xml:space="preserve"> in L.  </w:t>
            </w:r>
          </w:p>
          <w:p w:rsidR="00BD25A2" w:rsidRPr="00BD25A2" w:rsidRDefault="000165F6" w:rsidP="002C62FB">
            <w:pPr>
              <w:rPr>
                <w:sz w:val="16"/>
              </w:rPr>
            </w:pPr>
            <w:r>
              <w:rPr>
                <w:rFonts w:ascii="Calibri" w:hAnsi="Calibri"/>
                <w:szCs w:val="20"/>
              </w:rPr>
              <w:t xml:space="preserve">For a full list of acceptable </w:t>
            </w:r>
            <w:r w:rsidR="002C62FB">
              <w:rPr>
                <w:rFonts w:ascii="Calibri" w:hAnsi="Calibri"/>
                <w:szCs w:val="20"/>
              </w:rPr>
              <w:t>tests</w:t>
            </w:r>
            <w:r>
              <w:rPr>
                <w:rFonts w:ascii="Calibri" w:hAnsi="Calibri"/>
                <w:szCs w:val="20"/>
              </w:rPr>
              <w:t xml:space="preserve"> please go to: </w:t>
            </w:r>
            <w:hyperlink r:id="rId15" w:history="1">
              <w:r w:rsidR="00920800" w:rsidRPr="00920800">
                <w:rPr>
                  <w:rStyle w:val="Hyperlink"/>
                  <w:sz w:val="16"/>
                </w:rPr>
                <w:t>https://study.uwa.edu.au/how-to-apply/entry-requirements/english-language-requirements</w:t>
              </w:r>
            </w:hyperlink>
            <w:r w:rsidR="00920800" w:rsidRPr="00920800">
              <w:rPr>
                <w:sz w:val="16"/>
              </w:rPr>
              <w:t xml:space="preserve"> </w:t>
            </w:r>
          </w:p>
        </w:tc>
      </w:tr>
      <w:tr w:rsidR="00F45E26" w:rsidRPr="00A20B9C" w:rsidTr="00F45E26">
        <w:trPr>
          <w:trHeight w:val="100"/>
          <w:jc w:val="center"/>
        </w:trPr>
        <w:tc>
          <w:tcPr>
            <w:tcW w:w="2236" w:type="dxa"/>
            <w:vMerge/>
            <w:shd w:val="clear" w:color="auto" w:fill="E2EFD9" w:themeFill="accent6" w:themeFillTint="33"/>
            <w:tcMar>
              <w:left w:w="0" w:type="dxa"/>
              <w:right w:w="0" w:type="dxa"/>
            </w:tcMar>
            <w:vAlign w:val="center"/>
          </w:tcPr>
          <w:p w:rsidR="00F45E26" w:rsidRPr="00D2675E" w:rsidRDefault="00F45E26" w:rsidP="00DB5127">
            <w:pPr>
              <w:jc w:val="center"/>
              <w:rPr>
                <w:rFonts w:ascii="Calibri" w:hAnsi="Calibri"/>
                <w:b/>
                <w:szCs w:val="20"/>
              </w:rPr>
            </w:pPr>
          </w:p>
        </w:tc>
        <w:tc>
          <w:tcPr>
            <w:tcW w:w="1303" w:type="dxa"/>
            <w:shd w:val="clear" w:color="auto" w:fill="F2F2F2" w:themeFill="background1" w:themeFillShade="F2"/>
            <w:tcMar>
              <w:left w:w="0" w:type="dxa"/>
              <w:right w:w="0" w:type="dxa"/>
            </w:tcMar>
            <w:vAlign w:val="center"/>
          </w:tcPr>
          <w:p w:rsidR="00F45E26" w:rsidRPr="00D2675E" w:rsidRDefault="00F45E26" w:rsidP="00F45E26">
            <w:pPr>
              <w:jc w:val="center"/>
              <w:rPr>
                <w:rFonts w:ascii="Calibri" w:hAnsi="Calibri"/>
                <w:b/>
                <w:szCs w:val="20"/>
              </w:rPr>
            </w:pPr>
            <w:r w:rsidRPr="00D2675E">
              <w:rPr>
                <w:rFonts w:ascii="Calibri" w:hAnsi="Calibri"/>
                <w:b/>
                <w:szCs w:val="20"/>
              </w:rPr>
              <w:t>Academic</w:t>
            </w:r>
          </w:p>
        </w:tc>
        <w:tc>
          <w:tcPr>
            <w:tcW w:w="6237" w:type="dxa"/>
            <w:vAlign w:val="center"/>
          </w:tcPr>
          <w:p w:rsidR="00F45E26" w:rsidRDefault="000165F6" w:rsidP="000165F6">
            <w:pPr>
              <w:rPr>
                <w:rFonts w:ascii="Calibri" w:hAnsi="Calibri"/>
                <w:szCs w:val="20"/>
              </w:rPr>
            </w:pPr>
            <w:r>
              <w:rPr>
                <w:rFonts w:ascii="Calibri" w:hAnsi="Calibri"/>
                <w:szCs w:val="20"/>
              </w:rPr>
              <w:t xml:space="preserve">UG: </w:t>
            </w:r>
            <w:r w:rsidRPr="000165F6">
              <w:rPr>
                <w:rFonts w:ascii="Calibri" w:hAnsi="Calibri"/>
                <w:szCs w:val="20"/>
              </w:rPr>
              <w:t>Completion of</w:t>
            </w:r>
            <w:r>
              <w:rPr>
                <w:rFonts w:ascii="Calibri" w:hAnsi="Calibri"/>
                <w:szCs w:val="20"/>
              </w:rPr>
              <w:t xml:space="preserve"> one semester of tertiary study and</w:t>
            </w:r>
            <w:r w:rsidR="0070635D">
              <w:rPr>
                <w:rFonts w:ascii="Calibri" w:hAnsi="Calibri"/>
                <w:szCs w:val="20"/>
              </w:rPr>
              <w:t xml:space="preserve"> be nominated by SKKU.</w:t>
            </w:r>
            <w:r w:rsidRPr="000165F6">
              <w:rPr>
                <w:rFonts w:ascii="Calibri" w:hAnsi="Calibri"/>
                <w:szCs w:val="20"/>
              </w:rPr>
              <w:t xml:space="preserve"> </w:t>
            </w:r>
          </w:p>
          <w:p w:rsidR="000165F6" w:rsidRPr="00A20B9C" w:rsidRDefault="000165F6" w:rsidP="000165F6">
            <w:pPr>
              <w:rPr>
                <w:rFonts w:ascii="Calibri" w:hAnsi="Calibri"/>
                <w:szCs w:val="20"/>
              </w:rPr>
            </w:pPr>
            <w:r>
              <w:rPr>
                <w:rFonts w:ascii="Calibri" w:hAnsi="Calibri"/>
                <w:szCs w:val="20"/>
              </w:rPr>
              <w:t xml:space="preserve">PG: </w:t>
            </w:r>
            <w:r w:rsidR="0070635D">
              <w:rPr>
                <w:rFonts w:ascii="Calibri" w:hAnsi="Calibri"/>
                <w:szCs w:val="20"/>
              </w:rPr>
              <w:t xml:space="preserve">Completion of a Bachelor’s Degree. </w:t>
            </w:r>
          </w:p>
        </w:tc>
      </w:tr>
      <w:tr w:rsidR="00F45E26" w:rsidRPr="00A20B9C" w:rsidTr="00F45E26">
        <w:trPr>
          <w:trHeight w:val="100"/>
          <w:jc w:val="center"/>
        </w:trPr>
        <w:tc>
          <w:tcPr>
            <w:tcW w:w="2236" w:type="dxa"/>
            <w:vMerge/>
            <w:shd w:val="clear" w:color="auto" w:fill="E2EFD9" w:themeFill="accent6" w:themeFillTint="33"/>
            <w:tcMar>
              <w:left w:w="0" w:type="dxa"/>
              <w:right w:w="0" w:type="dxa"/>
            </w:tcMar>
            <w:vAlign w:val="center"/>
          </w:tcPr>
          <w:p w:rsidR="00F45E26" w:rsidRPr="00D2675E" w:rsidRDefault="00F45E26" w:rsidP="00DB5127">
            <w:pPr>
              <w:jc w:val="center"/>
              <w:rPr>
                <w:rFonts w:ascii="Calibri" w:hAnsi="Calibri"/>
                <w:b/>
                <w:szCs w:val="20"/>
              </w:rPr>
            </w:pPr>
          </w:p>
        </w:tc>
        <w:tc>
          <w:tcPr>
            <w:tcW w:w="1303" w:type="dxa"/>
            <w:shd w:val="clear" w:color="auto" w:fill="F2F2F2" w:themeFill="background1" w:themeFillShade="F2"/>
            <w:tcMar>
              <w:left w:w="0" w:type="dxa"/>
              <w:right w:w="0" w:type="dxa"/>
            </w:tcMar>
            <w:vAlign w:val="center"/>
          </w:tcPr>
          <w:p w:rsidR="00F45E26" w:rsidRPr="00D2675E" w:rsidRDefault="00F45E26" w:rsidP="00F45E26">
            <w:pPr>
              <w:jc w:val="center"/>
              <w:rPr>
                <w:rFonts w:ascii="Calibri" w:hAnsi="Calibri"/>
                <w:b/>
                <w:szCs w:val="20"/>
              </w:rPr>
            </w:pPr>
            <w:r w:rsidRPr="00D2675E">
              <w:rPr>
                <w:rFonts w:ascii="Calibri" w:hAnsi="Calibri" w:hint="eastAsia"/>
                <w:b/>
                <w:szCs w:val="20"/>
              </w:rPr>
              <w:t>Others</w:t>
            </w:r>
          </w:p>
        </w:tc>
        <w:tc>
          <w:tcPr>
            <w:tcW w:w="6237" w:type="dxa"/>
            <w:vAlign w:val="center"/>
          </w:tcPr>
          <w:p w:rsidR="002C62FB" w:rsidRDefault="002C62FB" w:rsidP="00DB5127">
            <w:pPr>
              <w:rPr>
                <w:rFonts w:ascii="Calibri" w:hAnsi="Calibri"/>
                <w:szCs w:val="20"/>
              </w:rPr>
            </w:pPr>
            <w:r>
              <w:rPr>
                <w:rFonts w:ascii="Calibri" w:hAnsi="Calibri"/>
                <w:szCs w:val="20"/>
              </w:rPr>
              <w:t xml:space="preserve">If students don’t meet the standard English Language requirements, the may be able to gain admission through the Alternative English Language pathway. Students must enrol in at least one of the following units in their first semester of study at UWA: </w:t>
            </w:r>
            <w:hyperlink r:id="rId16" w:history="1">
              <w:r w:rsidRPr="002C62FB">
                <w:rPr>
                  <w:rStyle w:val="Hyperlink"/>
                  <w:rFonts w:ascii="Calibri" w:hAnsi="Calibri"/>
                  <w:szCs w:val="20"/>
                </w:rPr>
                <w:t>HUMA1901</w:t>
              </w:r>
            </w:hyperlink>
            <w:r>
              <w:rPr>
                <w:rFonts w:ascii="Calibri" w:hAnsi="Calibri"/>
                <w:szCs w:val="20"/>
              </w:rPr>
              <w:t xml:space="preserve"> or </w:t>
            </w:r>
            <w:hyperlink r:id="rId17" w:history="1">
              <w:r w:rsidRPr="002C62FB">
                <w:rPr>
                  <w:rStyle w:val="Hyperlink"/>
                  <w:rFonts w:ascii="Calibri" w:hAnsi="Calibri"/>
                  <w:szCs w:val="20"/>
                </w:rPr>
                <w:t>HUMA1902</w:t>
              </w:r>
            </w:hyperlink>
            <w:r>
              <w:rPr>
                <w:rFonts w:ascii="Calibri" w:hAnsi="Calibri"/>
                <w:szCs w:val="20"/>
              </w:rPr>
              <w:t>. Required scores are:</w:t>
            </w:r>
          </w:p>
          <w:p w:rsidR="002C62FB" w:rsidRDefault="002C62FB" w:rsidP="00DB5127">
            <w:pPr>
              <w:rPr>
                <w:rFonts w:ascii="Calibri" w:hAnsi="Calibri"/>
                <w:szCs w:val="20"/>
              </w:rPr>
            </w:pPr>
            <w:r>
              <w:rPr>
                <w:rFonts w:ascii="Calibri" w:hAnsi="Calibri"/>
                <w:szCs w:val="20"/>
              </w:rPr>
              <w:lastRenderedPageBreak/>
              <w:t>IELTS: Overall score of 6.0 with no band less than 5.5.</w:t>
            </w:r>
          </w:p>
          <w:p w:rsidR="00F45E26" w:rsidRPr="00A20B9C" w:rsidRDefault="002C62FB" w:rsidP="00DB5127">
            <w:pPr>
              <w:rPr>
                <w:rFonts w:ascii="Calibri" w:hAnsi="Calibri"/>
                <w:szCs w:val="20"/>
              </w:rPr>
            </w:pPr>
            <w:r>
              <w:rPr>
                <w:rFonts w:ascii="Calibri" w:hAnsi="Calibri"/>
                <w:szCs w:val="20"/>
              </w:rPr>
              <w:t xml:space="preserve">TOEFL: Overall score of 70 with min 20 in W; 14 in R; 19 in S; and 17 in L.  </w:t>
            </w:r>
          </w:p>
        </w:tc>
      </w:tr>
      <w:tr w:rsidR="00A25FBD" w:rsidRPr="00A20B9C" w:rsidTr="00F45E26">
        <w:trPr>
          <w:trHeight w:val="68"/>
          <w:jc w:val="center"/>
        </w:trPr>
        <w:tc>
          <w:tcPr>
            <w:tcW w:w="2236" w:type="dxa"/>
            <w:shd w:val="clear" w:color="auto" w:fill="E2EFD9" w:themeFill="accent6" w:themeFillTint="33"/>
            <w:tcMar>
              <w:left w:w="0" w:type="dxa"/>
              <w:right w:w="0" w:type="dxa"/>
            </w:tcMar>
            <w:vAlign w:val="center"/>
          </w:tcPr>
          <w:p w:rsidR="00A25FBD" w:rsidRPr="00D2675E" w:rsidRDefault="00A25FBD" w:rsidP="00DB5127">
            <w:pPr>
              <w:jc w:val="center"/>
              <w:rPr>
                <w:rFonts w:ascii="Calibri" w:hAnsi="Calibri"/>
                <w:b/>
                <w:szCs w:val="20"/>
              </w:rPr>
            </w:pPr>
            <w:r w:rsidRPr="00D2675E">
              <w:rPr>
                <w:rFonts w:ascii="Calibri" w:hAnsi="Calibri"/>
                <w:b/>
                <w:szCs w:val="20"/>
              </w:rPr>
              <w:lastRenderedPageBreak/>
              <w:t>Required Documents</w:t>
            </w:r>
          </w:p>
        </w:tc>
        <w:tc>
          <w:tcPr>
            <w:tcW w:w="7540" w:type="dxa"/>
            <w:gridSpan w:val="2"/>
            <w:tcMar>
              <w:left w:w="0" w:type="dxa"/>
              <w:right w:w="0" w:type="dxa"/>
            </w:tcMar>
            <w:vAlign w:val="center"/>
          </w:tcPr>
          <w:p w:rsidR="00A25FBD" w:rsidRDefault="00455D08" w:rsidP="00455D08">
            <w:pPr>
              <w:pStyle w:val="ListParagraph"/>
              <w:numPr>
                <w:ilvl w:val="0"/>
                <w:numId w:val="1"/>
              </w:numPr>
              <w:rPr>
                <w:rFonts w:ascii="Calibri" w:hAnsi="Calibri"/>
                <w:szCs w:val="20"/>
              </w:rPr>
            </w:pPr>
            <w:r>
              <w:rPr>
                <w:rFonts w:ascii="Calibri" w:hAnsi="Calibri"/>
                <w:szCs w:val="20"/>
              </w:rPr>
              <w:t>Academic Transcript</w:t>
            </w:r>
          </w:p>
          <w:p w:rsidR="00455D08" w:rsidRDefault="00455D08" w:rsidP="00455D08">
            <w:pPr>
              <w:pStyle w:val="ListParagraph"/>
              <w:numPr>
                <w:ilvl w:val="0"/>
                <w:numId w:val="1"/>
              </w:numPr>
              <w:rPr>
                <w:rFonts w:ascii="Calibri" w:hAnsi="Calibri"/>
                <w:szCs w:val="20"/>
              </w:rPr>
            </w:pPr>
            <w:r>
              <w:rPr>
                <w:rFonts w:ascii="Calibri" w:hAnsi="Calibri"/>
                <w:szCs w:val="20"/>
              </w:rPr>
              <w:t>English Language Competency Test</w:t>
            </w:r>
          </w:p>
          <w:p w:rsidR="00455D08" w:rsidRDefault="00455D08" w:rsidP="00455D08">
            <w:pPr>
              <w:pStyle w:val="ListParagraph"/>
              <w:numPr>
                <w:ilvl w:val="0"/>
                <w:numId w:val="1"/>
              </w:numPr>
              <w:rPr>
                <w:rFonts w:ascii="Calibri" w:hAnsi="Calibri"/>
                <w:szCs w:val="20"/>
              </w:rPr>
            </w:pPr>
            <w:r>
              <w:rPr>
                <w:rFonts w:ascii="Calibri" w:hAnsi="Calibri"/>
                <w:szCs w:val="20"/>
              </w:rPr>
              <w:t>Proposed Study List</w:t>
            </w:r>
          </w:p>
          <w:p w:rsidR="00455D08" w:rsidRDefault="00455D08" w:rsidP="00455D08">
            <w:pPr>
              <w:pStyle w:val="ListParagraph"/>
              <w:numPr>
                <w:ilvl w:val="0"/>
                <w:numId w:val="1"/>
              </w:numPr>
              <w:rPr>
                <w:rFonts w:ascii="Calibri" w:hAnsi="Calibri"/>
                <w:szCs w:val="20"/>
              </w:rPr>
            </w:pPr>
            <w:r>
              <w:rPr>
                <w:rFonts w:ascii="Calibri" w:hAnsi="Calibri"/>
                <w:szCs w:val="20"/>
              </w:rPr>
              <w:t>Stamped and Signed copy of passport</w:t>
            </w:r>
          </w:p>
          <w:p w:rsidR="00455D08" w:rsidRDefault="00455D08" w:rsidP="00455D08">
            <w:pPr>
              <w:pStyle w:val="ListParagraph"/>
              <w:numPr>
                <w:ilvl w:val="0"/>
                <w:numId w:val="1"/>
              </w:numPr>
              <w:rPr>
                <w:rFonts w:ascii="Calibri" w:hAnsi="Calibri"/>
                <w:szCs w:val="20"/>
              </w:rPr>
            </w:pPr>
            <w:r>
              <w:rPr>
                <w:rFonts w:ascii="Calibri" w:hAnsi="Calibri"/>
                <w:szCs w:val="20"/>
              </w:rPr>
              <w:t>Printed and signed application</w:t>
            </w:r>
          </w:p>
          <w:p w:rsidR="0070635D" w:rsidRPr="0070635D" w:rsidRDefault="0070635D" w:rsidP="0070635D">
            <w:pPr>
              <w:rPr>
                <w:rFonts w:ascii="Calibri" w:hAnsi="Calibri"/>
                <w:szCs w:val="20"/>
              </w:rPr>
            </w:pPr>
            <w:r>
              <w:rPr>
                <w:rFonts w:ascii="Calibri" w:hAnsi="Calibri"/>
                <w:szCs w:val="20"/>
              </w:rPr>
              <w:t>All documents to be uploaded to the OASYS system. Hard copies are not required.</w:t>
            </w:r>
          </w:p>
        </w:tc>
      </w:tr>
      <w:tr w:rsidR="00DB5127" w:rsidRPr="00A20B9C" w:rsidTr="00F45E26">
        <w:trPr>
          <w:trHeight w:val="66"/>
          <w:jc w:val="center"/>
        </w:trPr>
        <w:tc>
          <w:tcPr>
            <w:tcW w:w="2236" w:type="dxa"/>
            <w:shd w:val="clear" w:color="auto" w:fill="E2EFD9" w:themeFill="accent6" w:themeFillTint="33"/>
            <w:tcMar>
              <w:left w:w="0" w:type="dxa"/>
              <w:right w:w="0" w:type="dxa"/>
            </w:tcMar>
            <w:vAlign w:val="center"/>
          </w:tcPr>
          <w:p w:rsidR="00DB5127" w:rsidRPr="00D2675E" w:rsidRDefault="00DB5127" w:rsidP="00DB5127">
            <w:pPr>
              <w:jc w:val="center"/>
              <w:rPr>
                <w:rFonts w:ascii="Calibri" w:hAnsi="Calibri"/>
                <w:b/>
                <w:szCs w:val="20"/>
              </w:rPr>
            </w:pPr>
            <w:r w:rsidRPr="00D2675E">
              <w:rPr>
                <w:rFonts w:ascii="Calibri" w:hAnsi="Calibri"/>
                <w:b/>
                <w:szCs w:val="20"/>
              </w:rPr>
              <w:t>Application Deadline</w:t>
            </w:r>
          </w:p>
        </w:tc>
        <w:tc>
          <w:tcPr>
            <w:tcW w:w="7540" w:type="dxa"/>
            <w:gridSpan w:val="2"/>
            <w:tcMar>
              <w:left w:w="0" w:type="dxa"/>
              <w:right w:w="0" w:type="dxa"/>
            </w:tcMar>
            <w:vAlign w:val="center"/>
          </w:tcPr>
          <w:p w:rsidR="00DB5127" w:rsidRPr="00A20B9C" w:rsidRDefault="006606DC" w:rsidP="00DB5127">
            <w:pPr>
              <w:rPr>
                <w:rFonts w:ascii="Calibri" w:hAnsi="Calibri"/>
                <w:szCs w:val="20"/>
              </w:rPr>
            </w:pPr>
            <w:r>
              <w:rPr>
                <w:rFonts w:ascii="Calibri" w:hAnsi="Calibri"/>
                <w:szCs w:val="20"/>
              </w:rPr>
              <w:t>30 November 2018</w:t>
            </w:r>
          </w:p>
        </w:tc>
      </w:tr>
      <w:tr w:rsidR="00DB5127" w:rsidRPr="00A20B9C" w:rsidTr="00F45E26">
        <w:trPr>
          <w:trHeight w:val="66"/>
          <w:jc w:val="center"/>
        </w:trPr>
        <w:tc>
          <w:tcPr>
            <w:tcW w:w="2236" w:type="dxa"/>
            <w:shd w:val="clear" w:color="auto" w:fill="E2EFD9" w:themeFill="accent6" w:themeFillTint="33"/>
            <w:tcMar>
              <w:left w:w="0" w:type="dxa"/>
              <w:right w:w="0" w:type="dxa"/>
            </w:tcMar>
            <w:vAlign w:val="center"/>
          </w:tcPr>
          <w:p w:rsidR="00DB5127" w:rsidRPr="00D2675E" w:rsidRDefault="00DB5127" w:rsidP="00DB5127">
            <w:pPr>
              <w:jc w:val="center"/>
              <w:rPr>
                <w:rFonts w:ascii="Calibri" w:hAnsi="Calibri"/>
                <w:b/>
                <w:szCs w:val="20"/>
              </w:rPr>
            </w:pPr>
            <w:r w:rsidRPr="00D2675E">
              <w:rPr>
                <w:rFonts w:ascii="Calibri" w:hAnsi="Calibri"/>
                <w:b/>
                <w:szCs w:val="20"/>
              </w:rPr>
              <w:t>Nomination Deadline</w:t>
            </w:r>
          </w:p>
        </w:tc>
        <w:tc>
          <w:tcPr>
            <w:tcW w:w="7540" w:type="dxa"/>
            <w:gridSpan w:val="2"/>
            <w:tcMar>
              <w:left w:w="0" w:type="dxa"/>
              <w:right w:w="0" w:type="dxa"/>
            </w:tcMar>
            <w:vAlign w:val="center"/>
          </w:tcPr>
          <w:p w:rsidR="00DB5127" w:rsidRPr="00A20B9C" w:rsidRDefault="006606DC" w:rsidP="00DB5127">
            <w:pPr>
              <w:rPr>
                <w:rFonts w:ascii="Calibri" w:hAnsi="Calibri"/>
                <w:szCs w:val="20"/>
              </w:rPr>
            </w:pPr>
            <w:r>
              <w:rPr>
                <w:rFonts w:ascii="Calibri" w:hAnsi="Calibri"/>
                <w:szCs w:val="20"/>
              </w:rPr>
              <w:t>15 November 2018</w:t>
            </w:r>
          </w:p>
        </w:tc>
      </w:tr>
    </w:tbl>
    <w:p w:rsidR="00DB5127" w:rsidRPr="00A20B9C" w:rsidRDefault="00DB5127" w:rsidP="00A20B9C">
      <w:pPr>
        <w:spacing w:after="0"/>
        <w:rPr>
          <w:rFonts w:ascii="Calibri" w:hAnsi="Calibri"/>
          <w:szCs w:val="20"/>
        </w:rPr>
      </w:pPr>
    </w:p>
    <w:tbl>
      <w:tblPr>
        <w:tblStyle w:val="TableGrid"/>
        <w:tblW w:w="9776"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2236"/>
        <w:gridCol w:w="2648"/>
        <w:gridCol w:w="2368"/>
        <w:gridCol w:w="2524"/>
      </w:tblGrid>
      <w:tr w:rsidR="00DB5127" w:rsidRPr="00A20B9C" w:rsidTr="00F45E26">
        <w:trPr>
          <w:trHeight w:val="35"/>
          <w:jc w:val="center"/>
        </w:trPr>
        <w:tc>
          <w:tcPr>
            <w:tcW w:w="2236" w:type="dxa"/>
            <w:shd w:val="clear" w:color="auto" w:fill="E2EFD9" w:themeFill="accent6" w:themeFillTint="33"/>
            <w:tcMar>
              <w:left w:w="0" w:type="dxa"/>
              <w:right w:w="0" w:type="dxa"/>
            </w:tcMar>
            <w:vAlign w:val="center"/>
          </w:tcPr>
          <w:p w:rsidR="00DB5127" w:rsidRPr="00D2675E" w:rsidRDefault="00DB5127" w:rsidP="00DD2957">
            <w:pPr>
              <w:jc w:val="center"/>
              <w:rPr>
                <w:rFonts w:ascii="Calibri" w:hAnsi="Calibri"/>
                <w:b/>
                <w:szCs w:val="20"/>
              </w:rPr>
            </w:pPr>
            <w:r w:rsidRPr="00D2675E">
              <w:rPr>
                <w:rFonts w:ascii="Calibri" w:hAnsi="Calibri"/>
                <w:b/>
                <w:szCs w:val="20"/>
              </w:rPr>
              <w:t>Primary Language of Instruction</w:t>
            </w:r>
          </w:p>
        </w:tc>
        <w:tc>
          <w:tcPr>
            <w:tcW w:w="2648" w:type="dxa"/>
            <w:tcMar>
              <w:left w:w="0" w:type="dxa"/>
              <w:right w:w="0" w:type="dxa"/>
            </w:tcMar>
            <w:vAlign w:val="center"/>
          </w:tcPr>
          <w:p w:rsidR="00DB5127" w:rsidRPr="00A20B9C" w:rsidRDefault="00455D08" w:rsidP="00DD2957">
            <w:pPr>
              <w:rPr>
                <w:rFonts w:ascii="Calibri" w:hAnsi="Calibri"/>
                <w:szCs w:val="20"/>
              </w:rPr>
            </w:pPr>
            <w:r>
              <w:rPr>
                <w:rFonts w:ascii="Calibri" w:hAnsi="Calibri"/>
                <w:szCs w:val="20"/>
              </w:rPr>
              <w:t>English</w:t>
            </w:r>
          </w:p>
        </w:tc>
        <w:tc>
          <w:tcPr>
            <w:tcW w:w="2368" w:type="dxa"/>
            <w:shd w:val="clear" w:color="auto" w:fill="E2EFD9" w:themeFill="accent6" w:themeFillTint="33"/>
            <w:vAlign w:val="center"/>
          </w:tcPr>
          <w:p w:rsidR="00DB5127" w:rsidRPr="00D2675E" w:rsidRDefault="00DB5127" w:rsidP="00DD2957">
            <w:pPr>
              <w:jc w:val="center"/>
              <w:rPr>
                <w:rFonts w:ascii="Calibri" w:hAnsi="Calibri"/>
                <w:b/>
                <w:szCs w:val="20"/>
              </w:rPr>
            </w:pPr>
            <w:r w:rsidRPr="00D2675E">
              <w:rPr>
                <w:rFonts w:ascii="Calibri" w:hAnsi="Calibri"/>
                <w:b/>
                <w:szCs w:val="20"/>
              </w:rPr>
              <w:t>Secondary Language of Instruction, if any</w:t>
            </w:r>
          </w:p>
        </w:tc>
        <w:tc>
          <w:tcPr>
            <w:tcW w:w="2524" w:type="dxa"/>
            <w:vAlign w:val="center"/>
          </w:tcPr>
          <w:p w:rsidR="00DB5127" w:rsidRPr="00A20B9C" w:rsidRDefault="00DB5127" w:rsidP="00DD2957">
            <w:pPr>
              <w:rPr>
                <w:rFonts w:ascii="Calibri" w:hAnsi="Calibri"/>
                <w:szCs w:val="20"/>
              </w:rPr>
            </w:pPr>
          </w:p>
        </w:tc>
      </w:tr>
      <w:tr w:rsidR="00DB5127" w:rsidRPr="00A20B9C" w:rsidTr="00F45E26">
        <w:trPr>
          <w:trHeight w:val="35"/>
          <w:jc w:val="center"/>
        </w:trPr>
        <w:tc>
          <w:tcPr>
            <w:tcW w:w="2236" w:type="dxa"/>
            <w:shd w:val="clear" w:color="auto" w:fill="E2EFD9" w:themeFill="accent6" w:themeFillTint="33"/>
            <w:tcMar>
              <w:left w:w="0" w:type="dxa"/>
              <w:right w:w="0" w:type="dxa"/>
            </w:tcMar>
            <w:vAlign w:val="center"/>
          </w:tcPr>
          <w:p w:rsidR="00DB5127" w:rsidRPr="00D2675E" w:rsidRDefault="00A20B9C" w:rsidP="00DD2957">
            <w:pPr>
              <w:jc w:val="center"/>
              <w:rPr>
                <w:rFonts w:ascii="Calibri" w:hAnsi="Calibri"/>
                <w:b/>
                <w:szCs w:val="20"/>
              </w:rPr>
            </w:pPr>
            <w:r w:rsidRPr="00D2675E">
              <w:rPr>
                <w:rFonts w:ascii="Calibri" w:hAnsi="Calibri" w:hint="eastAsia"/>
                <w:b/>
                <w:szCs w:val="20"/>
              </w:rPr>
              <w:t>Course Catalogue</w:t>
            </w:r>
          </w:p>
        </w:tc>
        <w:tc>
          <w:tcPr>
            <w:tcW w:w="7540" w:type="dxa"/>
            <w:gridSpan w:val="3"/>
            <w:tcMar>
              <w:left w:w="0" w:type="dxa"/>
              <w:right w:w="0" w:type="dxa"/>
            </w:tcMar>
            <w:vAlign w:val="center"/>
          </w:tcPr>
          <w:p w:rsidR="00DB5127" w:rsidRDefault="009C6CAE" w:rsidP="00DD2957">
            <w:pPr>
              <w:rPr>
                <w:rFonts w:ascii="Calibri" w:hAnsi="Calibri"/>
                <w:szCs w:val="20"/>
              </w:rPr>
            </w:pPr>
            <w:hyperlink r:id="rId18" w:history="1">
              <w:r w:rsidR="00920800" w:rsidRPr="001A4BC1">
                <w:rPr>
                  <w:rStyle w:val="Hyperlink"/>
                  <w:rFonts w:ascii="Calibri" w:hAnsi="Calibri"/>
                  <w:szCs w:val="20"/>
                </w:rPr>
                <w:t>http://handbooks.uwa.edu.au</w:t>
              </w:r>
            </w:hyperlink>
            <w:r w:rsidR="00920800">
              <w:rPr>
                <w:rFonts w:ascii="Calibri" w:hAnsi="Calibri"/>
                <w:szCs w:val="20"/>
              </w:rPr>
              <w:t xml:space="preserve"> </w:t>
            </w:r>
            <w:r w:rsidR="002C62FB">
              <w:rPr>
                <w:rFonts w:ascii="Calibri" w:hAnsi="Calibri"/>
                <w:szCs w:val="20"/>
              </w:rPr>
              <w:t xml:space="preserve">Please note, courses are referred to as Units at UWA. </w:t>
            </w:r>
          </w:p>
          <w:p w:rsidR="00920800" w:rsidRPr="00A20B9C" w:rsidRDefault="009C6CAE" w:rsidP="00DD2957">
            <w:pPr>
              <w:rPr>
                <w:rFonts w:ascii="Calibri" w:hAnsi="Calibri"/>
                <w:szCs w:val="20"/>
              </w:rPr>
            </w:pPr>
            <w:hyperlink r:id="rId19" w:history="1">
              <w:r w:rsidR="00920800" w:rsidRPr="001A4BC1">
                <w:rPr>
                  <w:rStyle w:val="Hyperlink"/>
                  <w:rFonts w:ascii="Calibri" w:hAnsi="Calibri"/>
                  <w:szCs w:val="20"/>
                </w:rPr>
                <w:t>http://handbooks.uwa.edu.au/units?section=faclist</w:t>
              </w:r>
            </w:hyperlink>
            <w:r w:rsidR="00920800">
              <w:rPr>
                <w:rFonts w:ascii="Calibri" w:hAnsi="Calibri"/>
                <w:szCs w:val="20"/>
              </w:rPr>
              <w:t xml:space="preserve"> gives list of units by discipline/faculty</w:t>
            </w:r>
          </w:p>
        </w:tc>
      </w:tr>
      <w:tr w:rsidR="00A20B9C" w:rsidRPr="00A20B9C" w:rsidTr="00F45E26">
        <w:trPr>
          <w:trHeight w:val="74"/>
          <w:jc w:val="center"/>
        </w:trPr>
        <w:tc>
          <w:tcPr>
            <w:tcW w:w="2236" w:type="dxa"/>
            <w:shd w:val="clear" w:color="auto" w:fill="E2EFD9" w:themeFill="accent6" w:themeFillTint="33"/>
            <w:tcMar>
              <w:left w:w="0" w:type="dxa"/>
              <w:right w:w="0" w:type="dxa"/>
            </w:tcMar>
            <w:vAlign w:val="center"/>
          </w:tcPr>
          <w:p w:rsidR="00A20B9C" w:rsidRPr="00D2675E" w:rsidRDefault="00A20B9C" w:rsidP="00A20B9C">
            <w:pPr>
              <w:jc w:val="center"/>
              <w:rPr>
                <w:rFonts w:ascii="Calibri" w:hAnsi="Calibri"/>
                <w:b/>
                <w:szCs w:val="20"/>
              </w:rPr>
            </w:pPr>
            <w:r w:rsidRPr="00D2675E">
              <w:rPr>
                <w:rFonts w:ascii="Calibri" w:hAnsi="Calibri"/>
                <w:b/>
                <w:szCs w:val="20"/>
              </w:rPr>
              <w:t>Courses Taught in English</w:t>
            </w:r>
          </w:p>
        </w:tc>
        <w:tc>
          <w:tcPr>
            <w:tcW w:w="7540" w:type="dxa"/>
            <w:gridSpan w:val="3"/>
            <w:tcMar>
              <w:left w:w="0" w:type="dxa"/>
              <w:right w:w="0" w:type="dxa"/>
            </w:tcMar>
            <w:vAlign w:val="center"/>
          </w:tcPr>
          <w:p w:rsidR="00A20B9C" w:rsidRPr="00A20B9C" w:rsidRDefault="006606DC" w:rsidP="00A20B9C">
            <w:pPr>
              <w:rPr>
                <w:rFonts w:ascii="Calibri" w:hAnsi="Calibri"/>
                <w:szCs w:val="20"/>
              </w:rPr>
            </w:pPr>
            <w:r>
              <w:rPr>
                <w:rFonts w:ascii="Calibri" w:hAnsi="Calibri"/>
                <w:szCs w:val="20"/>
              </w:rPr>
              <w:t>all</w:t>
            </w:r>
          </w:p>
        </w:tc>
      </w:tr>
    </w:tbl>
    <w:p w:rsidR="00DB5127" w:rsidRPr="00A20B9C" w:rsidRDefault="00DB5127" w:rsidP="00A20B9C">
      <w:pPr>
        <w:spacing w:after="0"/>
        <w:rPr>
          <w:rFonts w:ascii="Calibri" w:hAnsi="Calibri"/>
          <w:szCs w:val="20"/>
        </w:rPr>
      </w:pPr>
    </w:p>
    <w:tbl>
      <w:tblPr>
        <w:tblStyle w:val="TableGrid"/>
        <w:tblW w:w="9776"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2236"/>
        <w:gridCol w:w="2648"/>
        <w:gridCol w:w="2368"/>
        <w:gridCol w:w="2524"/>
      </w:tblGrid>
      <w:tr w:rsidR="00A25FBD" w:rsidRPr="00A20B9C" w:rsidTr="00F45E26">
        <w:trPr>
          <w:trHeight w:val="35"/>
          <w:jc w:val="center"/>
        </w:trPr>
        <w:tc>
          <w:tcPr>
            <w:tcW w:w="2236" w:type="dxa"/>
            <w:shd w:val="clear" w:color="auto" w:fill="E2EFD9" w:themeFill="accent6" w:themeFillTint="33"/>
            <w:tcMar>
              <w:left w:w="0" w:type="dxa"/>
              <w:right w:w="0" w:type="dxa"/>
            </w:tcMar>
            <w:vAlign w:val="center"/>
          </w:tcPr>
          <w:p w:rsidR="00A25FBD" w:rsidRPr="00920800" w:rsidRDefault="00A25FBD" w:rsidP="00DB5127">
            <w:pPr>
              <w:jc w:val="center"/>
              <w:rPr>
                <w:rFonts w:ascii="Calibri" w:hAnsi="Calibri"/>
                <w:b/>
                <w:szCs w:val="20"/>
              </w:rPr>
            </w:pPr>
            <w:r w:rsidRPr="00920800">
              <w:rPr>
                <w:rFonts w:ascii="Calibri" w:hAnsi="Calibri"/>
                <w:b/>
                <w:szCs w:val="20"/>
              </w:rPr>
              <w:t>Accommodation</w:t>
            </w:r>
          </w:p>
        </w:tc>
        <w:tc>
          <w:tcPr>
            <w:tcW w:w="7540" w:type="dxa"/>
            <w:gridSpan w:val="3"/>
            <w:tcMar>
              <w:left w:w="0" w:type="dxa"/>
              <w:right w:w="0" w:type="dxa"/>
            </w:tcMar>
            <w:vAlign w:val="center"/>
          </w:tcPr>
          <w:p w:rsidR="00A25FBD" w:rsidRPr="00920800" w:rsidRDefault="000165F6" w:rsidP="00920800">
            <w:pPr>
              <w:rPr>
                <w:rFonts w:ascii="Calibri" w:hAnsi="Calibri"/>
                <w:szCs w:val="20"/>
              </w:rPr>
            </w:pPr>
            <w:r w:rsidRPr="00920800">
              <w:rPr>
                <w:rFonts w:ascii="Calibri" w:hAnsi="Calibri"/>
                <w:szCs w:val="20"/>
              </w:rPr>
              <w:t xml:space="preserve">For information on on-campus </w:t>
            </w:r>
            <w:r w:rsidR="00920800" w:rsidRPr="00920800">
              <w:rPr>
                <w:rFonts w:ascii="Calibri" w:hAnsi="Calibri"/>
                <w:szCs w:val="20"/>
              </w:rPr>
              <w:t xml:space="preserve">and off-campus </w:t>
            </w:r>
            <w:r w:rsidRPr="00920800">
              <w:rPr>
                <w:rFonts w:ascii="Calibri" w:hAnsi="Calibri"/>
                <w:szCs w:val="20"/>
              </w:rPr>
              <w:t xml:space="preserve">accommodation please go to: </w:t>
            </w:r>
            <w:hyperlink r:id="rId20" w:history="1">
              <w:r w:rsidR="00920800" w:rsidRPr="00920800">
                <w:rPr>
                  <w:rStyle w:val="Hyperlink"/>
                  <w:rFonts w:ascii="Calibri" w:hAnsi="Calibri"/>
                </w:rPr>
                <w:t>https://study.uwa.edu.au/student-life/accommodation</w:t>
              </w:r>
            </w:hyperlink>
            <w:r w:rsidR="00920800" w:rsidRPr="00920800">
              <w:rPr>
                <w:rFonts w:ascii="Calibri" w:hAnsi="Calibri"/>
              </w:rPr>
              <w:t xml:space="preserve"> </w:t>
            </w:r>
            <w:r w:rsidRPr="00920800">
              <w:rPr>
                <w:rFonts w:ascii="Calibri" w:hAnsi="Calibri"/>
                <w:szCs w:val="20"/>
              </w:rPr>
              <w:t xml:space="preserve"> </w:t>
            </w:r>
          </w:p>
        </w:tc>
      </w:tr>
      <w:tr w:rsidR="00DB5127" w:rsidRPr="00A20B9C" w:rsidTr="00F45E26">
        <w:trPr>
          <w:trHeight w:val="68"/>
          <w:jc w:val="center"/>
        </w:trPr>
        <w:tc>
          <w:tcPr>
            <w:tcW w:w="2236" w:type="dxa"/>
            <w:shd w:val="clear" w:color="auto" w:fill="E2EFD9" w:themeFill="accent6" w:themeFillTint="33"/>
            <w:tcMar>
              <w:left w:w="0" w:type="dxa"/>
              <w:right w:w="0" w:type="dxa"/>
            </w:tcMar>
            <w:vAlign w:val="center"/>
          </w:tcPr>
          <w:p w:rsidR="00DB5127" w:rsidRPr="00D2675E" w:rsidRDefault="00DB5127" w:rsidP="00D2675E">
            <w:pPr>
              <w:jc w:val="center"/>
              <w:rPr>
                <w:rFonts w:ascii="Calibri" w:hAnsi="Calibri"/>
                <w:b/>
                <w:szCs w:val="20"/>
              </w:rPr>
            </w:pPr>
            <w:r w:rsidRPr="00D2675E">
              <w:rPr>
                <w:rFonts w:ascii="Calibri" w:hAnsi="Calibri"/>
                <w:b/>
                <w:szCs w:val="20"/>
              </w:rPr>
              <w:t>Estimated Cost of Living</w:t>
            </w:r>
          </w:p>
        </w:tc>
        <w:tc>
          <w:tcPr>
            <w:tcW w:w="7540" w:type="dxa"/>
            <w:gridSpan w:val="3"/>
            <w:tcMar>
              <w:left w:w="0" w:type="dxa"/>
              <w:right w:w="0" w:type="dxa"/>
            </w:tcMar>
            <w:vAlign w:val="center"/>
          </w:tcPr>
          <w:p w:rsidR="00DB5127" w:rsidRPr="00920800" w:rsidRDefault="00C650C9" w:rsidP="00DB5127">
            <w:pPr>
              <w:rPr>
                <w:rFonts w:ascii="Calibri" w:hAnsi="Calibri"/>
              </w:rPr>
            </w:pPr>
            <w:r w:rsidRPr="00920800">
              <w:rPr>
                <w:rFonts w:ascii="Calibri" w:hAnsi="Calibri"/>
                <w:szCs w:val="20"/>
              </w:rPr>
              <w:t>Students are ex</w:t>
            </w:r>
            <w:r w:rsidR="00020C6C" w:rsidRPr="00920800">
              <w:rPr>
                <w:rFonts w:ascii="Calibri" w:hAnsi="Calibri"/>
                <w:szCs w:val="20"/>
              </w:rPr>
              <w:t>pected to budget for between $370 and $5</w:t>
            </w:r>
            <w:r w:rsidRPr="00920800">
              <w:rPr>
                <w:rFonts w:ascii="Calibri" w:hAnsi="Calibri"/>
                <w:szCs w:val="20"/>
              </w:rPr>
              <w:t xml:space="preserve">00 per week. For a break down of estimated costs please go to: </w:t>
            </w:r>
            <w:hyperlink r:id="rId21" w:history="1">
              <w:r w:rsidR="00920800" w:rsidRPr="00920800">
                <w:rPr>
                  <w:rStyle w:val="Hyperlink"/>
                  <w:rFonts w:ascii="Calibri" w:hAnsi="Calibri"/>
                </w:rPr>
                <w:t>https://study.uwa.edu.au/international-students/life-in-perth/cost-of-living</w:t>
              </w:r>
            </w:hyperlink>
          </w:p>
        </w:tc>
      </w:tr>
      <w:tr w:rsidR="00A20B9C" w:rsidRPr="00A20B9C" w:rsidTr="00F45E26">
        <w:trPr>
          <w:trHeight w:val="66"/>
          <w:jc w:val="center"/>
        </w:trPr>
        <w:tc>
          <w:tcPr>
            <w:tcW w:w="2236" w:type="dxa"/>
            <w:shd w:val="clear" w:color="auto" w:fill="E2EFD9" w:themeFill="accent6" w:themeFillTint="33"/>
            <w:tcMar>
              <w:left w:w="0" w:type="dxa"/>
              <w:right w:w="0" w:type="dxa"/>
            </w:tcMar>
            <w:vAlign w:val="center"/>
          </w:tcPr>
          <w:p w:rsidR="00A20B9C" w:rsidRPr="00D2675E" w:rsidRDefault="00A20B9C" w:rsidP="00A20B9C">
            <w:pPr>
              <w:jc w:val="center"/>
              <w:rPr>
                <w:rFonts w:ascii="Calibri" w:hAnsi="Calibri"/>
                <w:b/>
                <w:szCs w:val="20"/>
              </w:rPr>
            </w:pPr>
            <w:r w:rsidRPr="00D2675E">
              <w:rPr>
                <w:rFonts w:ascii="Calibri" w:hAnsi="Calibri"/>
                <w:b/>
                <w:szCs w:val="20"/>
              </w:rPr>
              <w:t>Financial Aids</w:t>
            </w:r>
          </w:p>
        </w:tc>
        <w:tc>
          <w:tcPr>
            <w:tcW w:w="7540" w:type="dxa"/>
            <w:gridSpan w:val="3"/>
            <w:tcMar>
              <w:left w:w="0" w:type="dxa"/>
              <w:right w:w="0" w:type="dxa"/>
            </w:tcMar>
            <w:vAlign w:val="center"/>
          </w:tcPr>
          <w:p w:rsidR="00A20B9C" w:rsidRPr="00A20B9C" w:rsidRDefault="00A20B9C" w:rsidP="00A20B9C">
            <w:pPr>
              <w:rPr>
                <w:rFonts w:ascii="Calibri" w:hAnsi="Calibri"/>
                <w:szCs w:val="20"/>
              </w:rPr>
            </w:pPr>
          </w:p>
        </w:tc>
      </w:tr>
      <w:tr w:rsidR="00A20B9C" w:rsidRPr="00A20B9C" w:rsidTr="00F45E26">
        <w:trPr>
          <w:trHeight w:val="66"/>
          <w:jc w:val="center"/>
        </w:trPr>
        <w:tc>
          <w:tcPr>
            <w:tcW w:w="2236" w:type="dxa"/>
            <w:shd w:val="clear" w:color="auto" w:fill="E2EFD9" w:themeFill="accent6" w:themeFillTint="33"/>
            <w:tcMar>
              <w:left w:w="0" w:type="dxa"/>
              <w:right w:w="0" w:type="dxa"/>
            </w:tcMar>
            <w:vAlign w:val="center"/>
          </w:tcPr>
          <w:p w:rsidR="00A20B9C" w:rsidRPr="00D2675E" w:rsidRDefault="00A20B9C" w:rsidP="00A20B9C">
            <w:pPr>
              <w:jc w:val="center"/>
              <w:rPr>
                <w:rFonts w:ascii="Calibri" w:hAnsi="Calibri"/>
                <w:b/>
                <w:szCs w:val="20"/>
              </w:rPr>
            </w:pPr>
            <w:r w:rsidRPr="00D2675E">
              <w:rPr>
                <w:rFonts w:ascii="Calibri" w:hAnsi="Calibri" w:hint="eastAsia"/>
                <w:b/>
                <w:szCs w:val="20"/>
              </w:rPr>
              <w:t>Special Programs</w:t>
            </w:r>
            <w:r w:rsidRPr="00D2675E">
              <w:rPr>
                <w:rFonts w:ascii="Calibri" w:hAnsi="Calibri"/>
                <w:b/>
                <w:szCs w:val="20"/>
              </w:rPr>
              <w:t>/Offers</w:t>
            </w:r>
          </w:p>
        </w:tc>
        <w:tc>
          <w:tcPr>
            <w:tcW w:w="7540" w:type="dxa"/>
            <w:gridSpan w:val="3"/>
            <w:tcMar>
              <w:left w:w="0" w:type="dxa"/>
              <w:right w:w="0" w:type="dxa"/>
            </w:tcMar>
            <w:vAlign w:val="center"/>
          </w:tcPr>
          <w:p w:rsidR="00A20B9C" w:rsidRPr="00A20B9C" w:rsidRDefault="00A20B9C" w:rsidP="00A20B9C">
            <w:pPr>
              <w:rPr>
                <w:rFonts w:ascii="Calibri" w:hAnsi="Calibri"/>
                <w:szCs w:val="20"/>
              </w:rPr>
            </w:pPr>
          </w:p>
        </w:tc>
      </w:tr>
      <w:tr w:rsidR="00A20B9C" w:rsidRPr="00A20B9C" w:rsidTr="00F45E26">
        <w:trPr>
          <w:trHeight w:val="100"/>
          <w:jc w:val="center"/>
        </w:trPr>
        <w:tc>
          <w:tcPr>
            <w:tcW w:w="2236" w:type="dxa"/>
            <w:shd w:val="clear" w:color="auto" w:fill="E2EFD9" w:themeFill="accent6" w:themeFillTint="33"/>
            <w:tcMar>
              <w:left w:w="0" w:type="dxa"/>
              <w:right w:w="0" w:type="dxa"/>
            </w:tcMar>
            <w:vAlign w:val="center"/>
          </w:tcPr>
          <w:p w:rsidR="00A20B9C" w:rsidRPr="00D2675E" w:rsidRDefault="00A20B9C" w:rsidP="00A20B9C">
            <w:pPr>
              <w:jc w:val="center"/>
              <w:rPr>
                <w:rFonts w:ascii="Calibri" w:hAnsi="Calibri"/>
                <w:b/>
                <w:szCs w:val="20"/>
              </w:rPr>
            </w:pPr>
            <w:r w:rsidRPr="00D2675E">
              <w:rPr>
                <w:rFonts w:ascii="Calibri" w:hAnsi="Calibri" w:hint="eastAsia"/>
                <w:b/>
                <w:szCs w:val="20"/>
              </w:rPr>
              <w:t>Expected Arrival Date</w:t>
            </w:r>
          </w:p>
        </w:tc>
        <w:tc>
          <w:tcPr>
            <w:tcW w:w="7540" w:type="dxa"/>
            <w:gridSpan w:val="3"/>
            <w:tcMar>
              <w:left w:w="0" w:type="dxa"/>
              <w:right w:w="0" w:type="dxa"/>
            </w:tcMar>
            <w:vAlign w:val="center"/>
          </w:tcPr>
          <w:p w:rsidR="00A20B9C" w:rsidRPr="00A20B9C" w:rsidRDefault="00920800" w:rsidP="00A20B9C">
            <w:pPr>
              <w:rPr>
                <w:rFonts w:ascii="Calibri" w:hAnsi="Calibri"/>
                <w:szCs w:val="20"/>
              </w:rPr>
            </w:pPr>
            <w:r>
              <w:rPr>
                <w:rFonts w:ascii="Calibri" w:hAnsi="Calibri"/>
                <w:szCs w:val="20"/>
              </w:rPr>
              <w:t xml:space="preserve">Orientation commences </w:t>
            </w:r>
            <w:r w:rsidR="006606DC">
              <w:rPr>
                <w:rFonts w:ascii="Calibri" w:hAnsi="Calibri"/>
                <w:szCs w:val="20"/>
              </w:rPr>
              <w:t>19 February 2019</w:t>
            </w:r>
          </w:p>
        </w:tc>
      </w:tr>
      <w:tr w:rsidR="00A20B9C" w:rsidRPr="00A20B9C" w:rsidTr="00F45E26">
        <w:trPr>
          <w:trHeight w:val="72"/>
          <w:jc w:val="center"/>
        </w:trPr>
        <w:tc>
          <w:tcPr>
            <w:tcW w:w="2236" w:type="dxa"/>
            <w:shd w:val="clear" w:color="auto" w:fill="E2EFD9" w:themeFill="accent6" w:themeFillTint="33"/>
            <w:tcMar>
              <w:left w:w="0" w:type="dxa"/>
              <w:right w:w="0" w:type="dxa"/>
            </w:tcMar>
            <w:vAlign w:val="center"/>
          </w:tcPr>
          <w:p w:rsidR="00A20B9C" w:rsidRPr="00D2675E" w:rsidRDefault="00A20B9C" w:rsidP="00A20B9C">
            <w:pPr>
              <w:jc w:val="center"/>
              <w:rPr>
                <w:rFonts w:ascii="Calibri" w:hAnsi="Calibri"/>
                <w:b/>
                <w:szCs w:val="20"/>
              </w:rPr>
            </w:pPr>
            <w:r w:rsidRPr="00D2675E">
              <w:rPr>
                <w:rFonts w:ascii="Calibri" w:hAnsi="Calibri"/>
                <w:b/>
                <w:szCs w:val="20"/>
              </w:rPr>
              <w:t>Number of Exchange Students per semester</w:t>
            </w:r>
          </w:p>
        </w:tc>
        <w:tc>
          <w:tcPr>
            <w:tcW w:w="2648" w:type="dxa"/>
            <w:tcMar>
              <w:left w:w="0" w:type="dxa"/>
              <w:right w:w="0" w:type="dxa"/>
            </w:tcMar>
            <w:vAlign w:val="center"/>
          </w:tcPr>
          <w:p w:rsidR="00A20B9C" w:rsidRPr="00A20B9C" w:rsidRDefault="00573CCA" w:rsidP="00A20B9C">
            <w:pPr>
              <w:rPr>
                <w:rFonts w:ascii="Calibri" w:hAnsi="Calibri"/>
                <w:szCs w:val="20"/>
              </w:rPr>
            </w:pPr>
            <w:r>
              <w:rPr>
                <w:rFonts w:ascii="Calibri" w:hAnsi="Calibri"/>
                <w:szCs w:val="20"/>
              </w:rPr>
              <w:t>4</w:t>
            </w:r>
            <w:r w:rsidR="00E037A6">
              <w:rPr>
                <w:rFonts w:ascii="Calibri" w:hAnsi="Calibri"/>
                <w:szCs w:val="20"/>
              </w:rPr>
              <w:t xml:space="preserve"> students for the whole SKKU exchange agreement</w:t>
            </w:r>
          </w:p>
        </w:tc>
        <w:tc>
          <w:tcPr>
            <w:tcW w:w="2368" w:type="dxa"/>
            <w:shd w:val="clear" w:color="auto" w:fill="E2EFD9" w:themeFill="accent6" w:themeFillTint="33"/>
            <w:vAlign w:val="center"/>
          </w:tcPr>
          <w:p w:rsidR="00A20B9C" w:rsidRPr="00D2675E" w:rsidRDefault="00A20B9C" w:rsidP="00A20B9C">
            <w:pPr>
              <w:jc w:val="center"/>
              <w:rPr>
                <w:rFonts w:ascii="Calibri" w:hAnsi="Calibri"/>
                <w:b/>
                <w:szCs w:val="20"/>
              </w:rPr>
            </w:pPr>
            <w:r w:rsidRPr="00D2675E">
              <w:rPr>
                <w:rFonts w:ascii="Calibri" w:hAnsi="Calibri"/>
                <w:b/>
                <w:szCs w:val="20"/>
              </w:rPr>
              <w:t>Diversity Exchange Students (Demographics)</w:t>
            </w:r>
          </w:p>
        </w:tc>
        <w:tc>
          <w:tcPr>
            <w:tcW w:w="2524" w:type="dxa"/>
            <w:vAlign w:val="center"/>
          </w:tcPr>
          <w:p w:rsidR="00A20B9C" w:rsidRPr="00A20B9C" w:rsidRDefault="00A20B9C" w:rsidP="00A20B9C">
            <w:pPr>
              <w:rPr>
                <w:rFonts w:ascii="Calibri" w:hAnsi="Calibri"/>
                <w:szCs w:val="20"/>
              </w:rPr>
            </w:pPr>
          </w:p>
        </w:tc>
      </w:tr>
      <w:tr w:rsidR="00A20B9C" w:rsidRPr="00A20B9C" w:rsidTr="00F45E26">
        <w:trPr>
          <w:trHeight w:val="44"/>
          <w:jc w:val="center"/>
        </w:trPr>
        <w:tc>
          <w:tcPr>
            <w:tcW w:w="2236" w:type="dxa"/>
            <w:shd w:val="clear" w:color="auto" w:fill="E2EFD9" w:themeFill="accent6" w:themeFillTint="33"/>
            <w:tcMar>
              <w:left w:w="0" w:type="dxa"/>
              <w:right w:w="0" w:type="dxa"/>
            </w:tcMar>
            <w:vAlign w:val="center"/>
          </w:tcPr>
          <w:p w:rsidR="00A20B9C" w:rsidRPr="00D2675E" w:rsidRDefault="00A20B9C" w:rsidP="00A20B9C">
            <w:pPr>
              <w:jc w:val="center"/>
              <w:rPr>
                <w:rFonts w:ascii="Calibri" w:hAnsi="Calibri"/>
                <w:b/>
                <w:szCs w:val="20"/>
              </w:rPr>
            </w:pPr>
            <w:r w:rsidRPr="00D2675E">
              <w:rPr>
                <w:rFonts w:ascii="Calibri" w:hAnsi="Calibri"/>
                <w:b/>
                <w:szCs w:val="20"/>
              </w:rPr>
              <w:t>Useful Links</w:t>
            </w:r>
          </w:p>
        </w:tc>
        <w:tc>
          <w:tcPr>
            <w:tcW w:w="7540" w:type="dxa"/>
            <w:gridSpan w:val="3"/>
            <w:tcMar>
              <w:left w:w="0" w:type="dxa"/>
              <w:right w:w="0" w:type="dxa"/>
            </w:tcMar>
            <w:vAlign w:val="center"/>
          </w:tcPr>
          <w:p w:rsidR="00A20B9C" w:rsidRPr="00A20B9C" w:rsidRDefault="00E037A6" w:rsidP="00920800">
            <w:pPr>
              <w:rPr>
                <w:rFonts w:ascii="Calibri" w:hAnsi="Calibri"/>
                <w:szCs w:val="20"/>
              </w:rPr>
            </w:pPr>
            <w:r>
              <w:rPr>
                <w:rFonts w:ascii="Calibri" w:hAnsi="Calibri"/>
                <w:szCs w:val="20"/>
              </w:rPr>
              <w:t xml:space="preserve">For Incoming Exchange/Study Abroad students: </w:t>
            </w:r>
            <w:r w:rsidR="00920800" w:rsidRPr="00920800">
              <w:rPr>
                <w:rFonts w:ascii="Calibri" w:hAnsi="Calibri"/>
                <w:szCs w:val="20"/>
              </w:rPr>
              <w:t>https://study.uwa.edu.au/global</w:t>
            </w:r>
          </w:p>
        </w:tc>
      </w:tr>
    </w:tbl>
    <w:p w:rsidR="00A25FBD" w:rsidRDefault="00A25FBD" w:rsidP="00DB5127">
      <w:pPr>
        <w:spacing w:after="0"/>
        <w:rPr>
          <w:rFonts w:ascii="Calibri" w:hAnsi="Calibri"/>
          <w:szCs w:val="20"/>
        </w:rPr>
      </w:pPr>
    </w:p>
    <w:tbl>
      <w:tblPr>
        <w:tblStyle w:val="TableGrid"/>
        <w:tblW w:w="9776"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2236"/>
        <w:gridCol w:w="7540"/>
      </w:tblGrid>
      <w:tr w:rsidR="00D2675E" w:rsidRPr="00A20B9C" w:rsidTr="00153C5F">
        <w:trPr>
          <w:trHeight w:val="52"/>
          <w:jc w:val="center"/>
        </w:trPr>
        <w:tc>
          <w:tcPr>
            <w:tcW w:w="2236" w:type="dxa"/>
            <w:shd w:val="clear" w:color="auto" w:fill="E2EFD9" w:themeFill="accent6" w:themeFillTint="33"/>
            <w:tcMar>
              <w:left w:w="0" w:type="dxa"/>
              <w:right w:w="0" w:type="dxa"/>
            </w:tcMar>
            <w:vAlign w:val="center"/>
          </w:tcPr>
          <w:p w:rsidR="00D2675E" w:rsidRPr="00D2675E" w:rsidRDefault="00D2675E" w:rsidP="00153C5F">
            <w:pPr>
              <w:jc w:val="center"/>
              <w:rPr>
                <w:rFonts w:ascii="Calibri" w:hAnsi="Calibri"/>
                <w:b/>
                <w:szCs w:val="20"/>
              </w:rPr>
            </w:pPr>
            <w:r>
              <w:rPr>
                <w:rFonts w:ascii="Calibri" w:hAnsi="Calibri"/>
                <w:b/>
                <w:szCs w:val="20"/>
              </w:rPr>
              <w:t>Note</w:t>
            </w:r>
          </w:p>
        </w:tc>
        <w:tc>
          <w:tcPr>
            <w:tcW w:w="7540" w:type="dxa"/>
            <w:tcMar>
              <w:left w:w="0" w:type="dxa"/>
              <w:right w:w="0" w:type="dxa"/>
            </w:tcMar>
            <w:vAlign w:val="center"/>
          </w:tcPr>
          <w:p w:rsidR="00D2675E" w:rsidRPr="00A20B9C" w:rsidRDefault="00D2675E" w:rsidP="00153C5F">
            <w:pPr>
              <w:rPr>
                <w:rFonts w:ascii="Calibri" w:hAnsi="Calibri"/>
                <w:szCs w:val="20"/>
              </w:rPr>
            </w:pPr>
          </w:p>
        </w:tc>
      </w:tr>
    </w:tbl>
    <w:p w:rsidR="00D2675E" w:rsidRPr="00A20B9C" w:rsidRDefault="00D2675E" w:rsidP="00DB5127">
      <w:pPr>
        <w:spacing w:after="0"/>
        <w:rPr>
          <w:rFonts w:ascii="Calibri" w:hAnsi="Calibri"/>
          <w:szCs w:val="20"/>
        </w:rPr>
      </w:pPr>
    </w:p>
    <w:sectPr w:rsidR="00D2675E" w:rsidRPr="00A20B9C" w:rsidSect="00BE266C">
      <w:pgSz w:w="11906" w:h="16838"/>
      <w:pgMar w:top="1134" w:right="1077" w:bottom="1134"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D1F" w:rsidRDefault="00880D1F" w:rsidP="00F45E26">
      <w:pPr>
        <w:spacing w:after="0" w:line="240" w:lineRule="auto"/>
      </w:pPr>
      <w:r>
        <w:separator/>
      </w:r>
    </w:p>
  </w:endnote>
  <w:endnote w:type="continuationSeparator" w:id="0">
    <w:p w:rsidR="00880D1F" w:rsidRDefault="00880D1F" w:rsidP="00F45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D1F" w:rsidRDefault="00880D1F" w:rsidP="00F45E26">
      <w:pPr>
        <w:spacing w:after="0" w:line="240" w:lineRule="auto"/>
      </w:pPr>
      <w:r>
        <w:separator/>
      </w:r>
    </w:p>
  </w:footnote>
  <w:footnote w:type="continuationSeparator" w:id="0">
    <w:p w:rsidR="00880D1F" w:rsidRDefault="00880D1F" w:rsidP="00F45E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218B"/>
    <w:multiLevelType w:val="hybridMultilevel"/>
    <w:tmpl w:val="97C61598"/>
    <w:lvl w:ilvl="0" w:tplc="DB642B40">
      <w:start w:val="31"/>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BD"/>
    <w:rsid w:val="000165F6"/>
    <w:rsid w:val="00020C6C"/>
    <w:rsid w:val="001B482B"/>
    <w:rsid w:val="001C1482"/>
    <w:rsid w:val="0026089F"/>
    <w:rsid w:val="0029631A"/>
    <w:rsid w:val="00297A9E"/>
    <w:rsid w:val="002C62FB"/>
    <w:rsid w:val="00380723"/>
    <w:rsid w:val="00387B02"/>
    <w:rsid w:val="003B0904"/>
    <w:rsid w:val="003D45F8"/>
    <w:rsid w:val="004142CD"/>
    <w:rsid w:val="00440DC2"/>
    <w:rsid w:val="00455D08"/>
    <w:rsid w:val="004A1A60"/>
    <w:rsid w:val="004C3EAA"/>
    <w:rsid w:val="004F0AF6"/>
    <w:rsid w:val="00573CCA"/>
    <w:rsid w:val="00621599"/>
    <w:rsid w:val="006606DC"/>
    <w:rsid w:val="0070635D"/>
    <w:rsid w:val="007172EA"/>
    <w:rsid w:val="00880D1F"/>
    <w:rsid w:val="00920800"/>
    <w:rsid w:val="009A303C"/>
    <w:rsid w:val="009C6CAE"/>
    <w:rsid w:val="00A20B9C"/>
    <w:rsid w:val="00A25FBD"/>
    <w:rsid w:val="00A55F03"/>
    <w:rsid w:val="00B026E5"/>
    <w:rsid w:val="00B04D14"/>
    <w:rsid w:val="00B777DD"/>
    <w:rsid w:val="00BD25A2"/>
    <w:rsid w:val="00BE266C"/>
    <w:rsid w:val="00C650C9"/>
    <w:rsid w:val="00CD1C7D"/>
    <w:rsid w:val="00D2675E"/>
    <w:rsid w:val="00DB2671"/>
    <w:rsid w:val="00DB5127"/>
    <w:rsid w:val="00DE5D2F"/>
    <w:rsid w:val="00E016FA"/>
    <w:rsid w:val="00E037A6"/>
    <w:rsid w:val="00E55A64"/>
    <w:rsid w:val="00E92591"/>
    <w:rsid w:val="00E96BAC"/>
    <w:rsid w:val="00F45E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92974C"/>
  <w15:docId w15:val="{18EE6C40-DAEE-48BD-B630-A7B6CCDB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5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3EAA"/>
    <w:rPr>
      <w:sz w:val="18"/>
      <w:szCs w:val="18"/>
    </w:rPr>
  </w:style>
  <w:style w:type="paragraph" w:styleId="CommentText">
    <w:name w:val="annotation text"/>
    <w:basedOn w:val="Normal"/>
    <w:link w:val="CommentTextChar"/>
    <w:uiPriority w:val="99"/>
    <w:semiHidden/>
    <w:unhideWhenUsed/>
    <w:rsid w:val="004C3EAA"/>
    <w:pPr>
      <w:jc w:val="left"/>
    </w:pPr>
  </w:style>
  <w:style w:type="character" w:customStyle="1" w:styleId="CommentTextChar">
    <w:name w:val="Comment Text Char"/>
    <w:basedOn w:val="DefaultParagraphFont"/>
    <w:link w:val="CommentText"/>
    <w:uiPriority w:val="99"/>
    <w:semiHidden/>
    <w:rsid w:val="004C3EAA"/>
  </w:style>
  <w:style w:type="paragraph" w:styleId="CommentSubject">
    <w:name w:val="annotation subject"/>
    <w:basedOn w:val="CommentText"/>
    <w:next w:val="CommentText"/>
    <w:link w:val="CommentSubjectChar"/>
    <w:uiPriority w:val="99"/>
    <w:semiHidden/>
    <w:unhideWhenUsed/>
    <w:rsid w:val="004C3EAA"/>
    <w:rPr>
      <w:b/>
      <w:bCs/>
    </w:rPr>
  </w:style>
  <w:style w:type="character" w:customStyle="1" w:styleId="CommentSubjectChar">
    <w:name w:val="Comment Subject Char"/>
    <w:basedOn w:val="CommentTextChar"/>
    <w:link w:val="CommentSubject"/>
    <w:uiPriority w:val="99"/>
    <w:semiHidden/>
    <w:rsid w:val="004C3EAA"/>
    <w:rPr>
      <w:b/>
      <w:bCs/>
    </w:rPr>
  </w:style>
  <w:style w:type="paragraph" w:styleId="BalloonText">
    <w:name w:val="Balloon Text"/>
    <w:basedOn w:val="Normal"/>
    <w:link w:val="BalloonTextChar"/>
    <w:uiPriority w:val="99"/>
    <w:semiHidden/>
    <w:unhideWhenUsed/>
    <w:rsid w:val="004C3EAA"/>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C3EAA"/>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F45E26"/>
    <w:pPr>
      <w:tabs>
        <w:tab w:val="center" w:pos="4513"/>
        <w:tab w:val="right" w:pos="9026"/>
      </w:tabs>
      <w:snapToGrid w:val="0"/>
    </w:pPr>
  </w:style>
  <w:style w:type="character" w:customStyle="1" w:styleId="HeaderChar">
    <w:name w:val="Header Char"/>
    <w:basedOn w:val="DefaultParagraphFont"/>
    <w:link w:val="Header"/>
    <w:uiPriority w:val="99"/>
    <w:rsid w:val="00F45E26"/>
  </w:style>
  <w:style w:type="paragraph" w:styleId="Footer">
    <w:name w:val="footer"/>
    <w:basedOn w:val="Normal"/>
    <w:link w:val="FooterChar"/>
    <w:uiPriority w:val="99"/>
    <w:unhideWhenUsed/>
    <w:rsid w:val="00F45E26"/>
    <w:pPr>
      <w:tabs>
        <w:tab w:val="center" w:pos="4513"/>
        <w:tab w:val="right" w:pos="9026"/>
      </w:tabs>
      <w:snapToGrid w:val="0"/>
    </w:pPr>
  </w:style>
  <w:style w:type="character" w:customStyle="1" w:styleId="FooterChar">
    <w:name w:val="Footer Char"/>
    <w:basedOn w:val="DefaultParagraphFont"/>
    <w:link w:val="Footer"/>
    <w:uiPriority w:val="99"/>
    <w:rsid w:val="00F45E26"/>
  </w:style>
  <w:style w:type="paragraph" w:styleId="ListParagraph">
    <w:name w:val="List Paragraph"/>
    <w:basedOn w:val="Normal"/>
    <w:uiPriority w:val="34"/>
    <w:qFormat/>
    <w:rsid w:val="00455D08"/>
    <w:pPr>
      <w:ind w:left="720"/>
      <w:contextualSpacing/>
    </w:pPr>
  </w:style>
  <w:style w:type="character" w:styleId="Hyperlink">
    <w:name w:val="Hyperlink"/>
    <w:basedOn w:val="DefaultParagraphFont"/>
    <w:uiPriority w:val="99"/>
    <w:unhideWhenUsed/>
    <w:rsid w:val="000165F6"/>
    <w:rPr>
      <w:color w:val="0563C1" w:themeColor="hyperlink"/>
      <w:u w:val="single"/>
    </w:rPr>
  </w:style>
  <w:style w:type="character" w:styleId="FollowedHyperlink">
    <w:name w:val="FollowedHyperlink"/>
    <w:basedOn w:val="DefaultParagraphFont"/>
    <w:uiPriority w:val="99"/>
    <w:semiHidden/>
    <w:unhideWhenUsed/>
    <w:rsid w:val="002608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udy.uwa.edu.au/global" TargetMode="External"/><Relationship Id="rId18" Type="http://schemas.openxmlformats.org/officeDocument/2006/relationships/hyperlink" Target="http://handbooks.uwa.edu.au" TargetMode="External"/><Relationship Id="rId3" Type="http://schemas.openxmlformats.org/officeDocument/2006/relationships/styles" Target="styles.xml"/><Relationship Id="rId21" Type="http://schemas.openxmlformats.org/officeDocument/2006/relationships/hyperlink" Target="https://study.uwa.edu.au/international-students/life-in-perth/cost-of-living" TargetMode="External"/><Relationship Id="rId7" Type="http://schemas.openxmlformats.org/officeDocument/2006/relationships/endnotes" Target="endnotes.xml"/><Relationship Id="rId12" Type="http://schemas.openxmlformats.org/officeDocument/2006/relationships/hyperlink" Target="http://www.student.uwa.edu.au/course/dates/important" TargetMode="External"/><Relationship Id="rId17" Type="http://schemas.openxmlformats.org/officeDocument/2006/relationships/hyperlink" Target="http://handbooks.uwa.edu.au/units/unitdetails?code=HUMA1902" TargetMode="External"/><Relationship Id="rId2" Type="http://schemas.openxmlformats.org/officeDocument/2006/relationships/numbering" Target="numbering.xml"/><Relationship Id="rId16" Type="http://schemas.openxmlformats.org/officeDocument/2006/relationships/hyperlink" Target="http://handbooks.uwa.edu.au/units/unitdetails?code=HUMA1901" TargetMode="External"/><Relationship Id="rId20" Type="http://schemas.openxmlformats.org/officeDocument/2006/relationships/hyperlink" Target="https://study.uwa.edu.au/student-life/accommod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wa.edu.au" TargetMode="External"/><Relationship Id="rId5" Type="http://schemas.openxmlformats.org/officeDocument/2006/relationships/webSettings" Target="webSettings.xml"/><Relationship Id="rId15" Type="http://schemas.openxmlformats.org/officeDocument/2006/relationships/hyperlink" Target="https://study.uwa.edu.au/how-to-apply/entry-requirements/english-language-requirements" TargetMode="External"/><Relationship Id="rId23" Type="http://schemas.openxmlformats.org/officeDocument/2006/relationships/theme" Target="theme/theme1.xml"/><Relationship Id="rId10" Type="http://schemas.openxmlformats.org/officeDocument/2006/relationships/hyperlink" Target="http://www.study.uwa.edu.au/global" TargetMode="External"/><Relationship Id="rId19" Type="http://schemas.openxmlformats.org/officeDocument/2006/relationships/hyperlink" Target="http://handbooks.uwa.edu.au/units?section=faclis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tudy.uwa.edu.au/courses-and-careers/study-abroad-and-student-exchange/Completing-exchange-at-UWA" TargetMode="External"/><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CFF76-7C3A-4EE6-BABF-309D90CE5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770</Words>
  <Characters>4391</Characters>
  <Application>Microsoft Office Word</Application>
  <DocSecurity>0</DocSecurity>
  <Lines>36</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The University of Western Australia</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KYUSEOK MICK KIM</dc:creator>
  <cp:lastModifiedBy>Fiona Maley</cp:lastModifiedBy>
  <cp:revision>7</cp:revision>
  <dcterms:created xsi:type="dcterms:W3CDTF">2018-06-29T01:51:00Z</dcterms:created>
  <dcterms:modified xsi:type="dcterms:W3CDTF">2018-06-29T02:14:00Z</dcterms:modified>
</cp:coreProperties>
</file>