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eastAsia="ja-JP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D2675E" w:rsidP="00AE7B1C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</w:t>
            </w:r>
            <w:r w:rsidR="00AE7B1C" w:rsidRPr="00AE7B1C"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19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256C30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73EB3C9E" wp14:editId="22817F5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-22860</wp:posOffset>
                  </wp:positionV>
                  <wp:extent cx="1095375" cy="1095375"/>
                  <wp:effectExtent l="0" t="0" r="9525" b="9525"/>
                  <wp:wrapNone/>
                  <wp:docPr id="1" name="図 1" descr="http://www.tohoku.ac.jp/logomark/logo_data/English/Large/N/Toh_E_L_N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hoku.ac.jp/logomark/logo_data/English/Large/N/Toh_E_L_N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56"/>
        <w:gridCol w:w="1139"/>
        <w:gridCol w:w="2458"/>
        <w:gridCol w:w="1027"/>
        <w:gridCol w:w="990"/>
        <w:gridCol w:w="2706"/>
      </w:tblGrid>
      <w:tr w:rsidR="003D45F8" w:rsidRPr="005C363A" w:rsidTr="005C363A">
        <w:trPr>
          <w:trHeight w:val="209"/>
          <w:jc w:val="center"/>
        </w:trPr>
        <w:tc>
          <w:tcPr>
            <w:tcW w:w="21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673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4F0AF6">
            <w:pPr>
              <w:jc w:val="center"/>
              <w:rPr>
                <w:rFonts w:ascii="Calibri" w:eastAsia="ＭＳ 明朝" w:hAnsi="Calibri"/>
                <w:b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b/>
                <w:szCs w:val="20"/>
                <w:lang w:eastAsia="ja-JP"/>
              </w:rPr>
              <w:t>T</w:t>
            </w:r>
            <w:r>
              <w:rPr>
                <w:rFonts w:ascii="Calibri" w:eastAsia="ＭＳ 明朝" w:hAnsi="Calibri"/>
                <w:b/>
                <w:szCs w:val="20"/>
                <w:lang w:eastAsia="ja-JP"/>
              </w:rPr>
              <w:t>ohoku University</w:t>
            </w:r>
          </w:p>
        </w:tc>
      </w:tr>
      <w:tr w:rsidR="003D45F8" w:rsidRPr="005C363A" w:rsidTr="005C363A">
        <w:trPr>
          <w:trHeight w:val="220"/>
          <w:jc w:val="center"/>
        </w:trPr>
        <w:tc>
          <w:tcPr>
            <w:tcW w:w="21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9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5C363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 w:rsidRPr="005C363A">
              <w:rPr>
                <w:rFonts w:ascii="Calibri" w:eastAsia="ＭＳ 明朝" w:hAnsi="Calibri"/>
                <w:szCs w:val="20"/>
                <w:lang w:eastAsia="ja-JP"/>
              </w:rPr>
              <w:t>Japan</w:t>
            </w:r>
          </w:p>
        </w:tc>
        <w:tc>
          <w:tcPr>
            <w:tcW w:w="173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5C363A" w:rsidRDefault="003D45F8" w:rsidP="005C363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3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5C363A" w:rsidRDefault="005C363A" w:rsidP="005C363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S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endai</w:t>
            </w:r>
          </w:p>
        </w:tc>
      </w:tr>
      <w:tr w:rsidR="003D45F8" w:rsidRPr="005C363A" w:rsidTr="005C363A">
        <w:trPr>
          <w:trHeight w:val="100"/>
          <w:jc w:val="center"/>
        </w:trPr>
        <w:tc>
          <w:tcPr>
            <w:tcW w:w="21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673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Default="006C4905" w:rsidP="005C363A">
            <w:pPr>
              <w:jc w:val="center"/>
              <w:rPr>
                <w:rFonts w:ascii="Calibri" w:hAnsi="Calibri"/>
                <w:szCs w:val="20"/>
              </w:rPr>
            </w:pPr>
            <w:hyperlink r:id="rId9" w:history="1">
              <w:r w:rsidRPr="00930CFC">
                <w:rPr>
                  <w:rStyle w:val="af"/>
                  <w:rFonts w:ascii="Calibri" w:hAnsi="Calibri"/>
                  <w:szCs w:val="20"/>
                </w:rPr>
                <w:t>http://www.insc.tohoku.ac.jp/english/exchange/</w:t>
              </w:r>
            </w:hyperlink>
          </w:p>
          <w:p w:rsidR="006C4905" w:rsidRDefault="006C4905" w:rsidP="006C4905">
            <w:pPr>
              <w:jc w:val="center"/>
              <w:rPr>
                <w:rFonts w:ascii="Calibri" w:hAnsi="Calibri"/>
                <w:szCs w:val="20"/>
              </w:rPr>
            </w:pPr>
            <w:hyperlink r:id="rId10" w:history="1">
              <w:r w:rsidRPr="00930CFC">
                <w:rPr>
                  <w:rStyle w:val="af"/>
                  <w:rFonts w:ascii="Calibri" w:hAnsi="Calibri"/>
                  <w:szCs w:val="20"/>
                </w:rPr>
                <w:t>https://www.facebook.com/Tohoku-University-Global-Learning-Center-269882206401279/</w:t>
              </w:r>
            </w:hyperlink>
          </w:p>
          <w:p w:rsidR="006C4905" w:rsidRPr="006C4905" w:rsidRDefault="006C4905" w:rsidP="006C4905">
            <w:pPr>
              <w:rPr>
                <w:rFonts w:ascii="Calibri" w:hAnsi="Calibri" w:hint="eastAsia"/>
                <w:szCs w:val="20"/>
              </w:rPr>
            </w:pPr>
          </w:p>
        </w:tc>
      </w:tr>
      <w:tr w:rsidR="003D45F8" w:rsidRPr="005C363A" w:rsidTr="005C363A">
        <w:trPr>
          <w:trHeight w:val="100"/>
          <w:jc w:val="center"/>
        </w:trPr>
        <w:tc>
          <w:tcPr>
            <w:tcW w:w="21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673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3D45F8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41 Kawauchi, Aoba-ku, Sendai 980-8576, JAPAN</w:t>
            </w:r>
          </w:p>
        </w:tc>
      </w:tr>
      <w:tr w:rsidR="003D45F8" w:rsidRPr="005C363A" w:rsidTr="005C363A">
        <w:trPr>
          <w:trHeight w:val="88"/>
          <w:jc w:val="center"/>
        </w:trPr>
        <w:tc>
          <w:tcPr>
            <w:tcW w:w="2103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5C363A" w:rsidTr="005C363A">
        <w:trPr>
          <w:trHeight w:val="88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5C363A" w:rsidP="003D45F8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S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huichi Tsukamoto</w:t>
            </w:r>
            <w:r w:rsidR="0096676A">
              <w:rPr>
                <w:rFonts w:ascii="Calibri" w:eastAsia="ＭＳ 明朝" w:hAnsi="Calibri"/>
                <w:szCs w:val="20"/>
                <w:lang w:eastAsia="ja-JP"/>
              </w:rPr>
              <w:t xml:space="preserve"> (Mr.)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96676A" w:rsidRDefault="0096676A" w:rsidP="0096676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Kango Koyama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(Mr.)</w:t>
            </w:r>
          </w:p>
        </w:tc>
      </w:tr>
      <w:tr w:rsidR="003D45F8" w:rsidRPr="005C363A" w:rsidTr="005C363A">
        <w:trPr>
          <w:trHeight w:val="132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5C363A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5C363A" w:rsidRDefault="0096676A" w:rsidP="0096676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Chief for incoming students 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96676A" w:rsidRDefault="0096676A" w:rsidP="0096676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Chief for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o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>utgoing students</w:t>
            </w:r>
          </w:p>
        </w:tc>
      </w:tr>
      <w:tr w:rsidR="005C363A" w:rsidRPr="005C363A" w:rsidTr="005C363A">
        <w:trPr>
          <w:trHeight w:val="35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Function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 w:rsidRPr="005C363A">
              <w:rPr>
                <w:rFonts w:ascii="Calibri" w:hAnsi="Calibri"/>
                <w:szCs w:val="20"/>
              </w:rPr>
              <w:t>Coordinator for Student Exchange Program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 w:rsidRPr="005C363A">
              <w:rPr>
                <w:rFonts w:ascii="Calibri" w:hAnsi="Calibri"/>
                <w:szCs w:val="20"/>
              </w:rPr>
              <w:t>Coordinator for Student Exchange Program</w:t>
            </w:r>
          </w:p>
        </w:tc>
      </w:tr>
      <w:tr w:rsidR="005C363A" w:rsidRPr="005C363A" w:rsidTr="005C363A">
        <w:trPr>
          <w:trHeight w:val="35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studyab@grp.tohoku.ac.jp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363A" w:rsidRPr="005C363A" w:rsidRDefault="0096676A" w:rsidP="005C363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sab_query</w:t>
            </w:r>
            <w:r w:rsidR="005C363A" w:rsidRPr="005C363A">
              <w:rPr>
                <w:rFonts w:ascii="Calibri" w:hAnsi="Calibri"/>
                <w:szCs w:val="20"/>
              </w:rPr>
              <w:t>@grp.tohoku.ac.jp</w:t>
            </w:r>
          </w:p>
        </w:tc>
      </w:tr>
      <w:tr w:rsidR="005C363A" w:rsidRPr="005C363A" w:rsidTr="005C363A">
        <w:trPr>
          <w:trHeight w:val="60"/>
          <w:jc w:val="center"/>
        </w:trPr>
        <w:tc>
          <w:tcPr>
            <w:tcW w:w="2103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C363A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4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5C363A" w:rsidRPr="005C363A" w:rsidRDefault="005C363A" w:rsidP="005C363A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+81-22-795-</w:t>
            </w:r>
            <w:r>
              <w:rPr>
                <w:rFonts w:ascii="Calibri" w:hAnsi="Calibri"/>
                <w:szCs w:val="20"/>
              </w:rPr>
              <w:t>3775</w:t>
            </w:r>
          </w:p>
        </w:tc>
        <w:tc>
          <w:tcPr>
            <w:tcW w:w="304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363A" w:rsidRPr="005C363A" w:rsidRDefault="005C363A" w:rsidP="0096676A">
            <w:pPr>
              <w:jc w:val="center"/>
              <w:rPr>
                <w:rFonts w:ascii="Calibri" w:hAnsi="Calibri"/>
                <w:szCs w:val="20"/>
              </w:rPr>
            </w:pPr>
            <w:r w:rsidRPr="005C363A">
              <w:rPr>
                <w:rFonts w:ascii="Calibri" w:hAnsi="Calibri"/>
                <w:szCs w:val="20"/>
              </w:rPr>
              <w:t>+81-22-795-</w:t>
            </w:r>
            <w:r w:rsidR="0096676A">
              <w:rPr>
                <w:rFonts w:ascii="Calibri" w:hAnsi="Calibri"/>
                <w:szCs w:val="20"/>
              </w:rPr>
              <w:t>7820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B412D3" w:rsidRDefault="00B412D3" w:rsidP="00DB5127">
            <w:pPr>
              <w:jc w:val="center"/>
              <w:rPr>
                <w:rFonts w:ascii="Calibri" w:eastAsia="ＭＳ 明朝" w:hAnsi="Calibri"/>
                <w:color w:val="000000" w:themeColor="text1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color w:val="000000" w:themeColor="text1"/>
                <w:szCs w:val="20"/>
                <w:lang w:eastAsia="ja-JP"/>
              </w:rPr>
              <w:t>JYPE/</w:t>
            </w:r>
            <w:r w:rsidR="00AE7B1C">
              <w:rPr>
                <w:rFonts w:ascii="Calibri" w:eastAsia="ＭＳ 明朝" w:hAnsi="Calibri"/>
                <w:color w:val="000000" w:themeColor="text1"/>
                <w:szCs w:val="20"/>
                <w:lang w:eastAsia="ja-JP"/>
              </w:rPr>
              <w:t>IPLA/</w:t>
            </w:r>
            <w:r>
              <w:rPr>
                <w:rFonts w:ascii="Calibri" w:eastAsia="ＭＳ 明朝" w:hAnsi="Calibri" w:hint="eastAsia"/>
                <w:color w:val="000000" w:themeColor="text1"/>
                <w:szCs w:val="20"/>
                <w:lang w:eastAsia="ja-JP"/>
              </w:rPr>
              <w:t>COLABS/DEEP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AF508B" w:rsidRDefault="00AF508B" w:rsidP="00AE7B1C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eastAsia="ＭＳ 明朝" w:hAnsi="Calibri" w:hint="eastAsia"/>
                <w:color w:val="000000" w:themeColor="text1"/>
                <w:szCs w:val="20"/>
                <w:lang w:eastAsia="ja-JP"/>
              </w:rPr>
              <w:t>AY 201</w:t>
            </w:r>
            <w:r w:rsidR="00AE7B1C">
              <w:rPr>
                <w:rFonts w:ascii="Calibri" w:hAnsi="Calibri"/>
                <w:color w:val="000000" w:themeColor="text1"/>
                <w:szCs w:val="20"/>
              </w:rPr>
              <w:t>9</w:t>
            </w:r>
            <w:r>
              <w:rPr>
                <w:rFonts w:ascii="Calibri" w:eastAsia="ＭＳ 明朝" w:hAnsi="Calibri" w:hint="eastAsia"/>
                <w:color w:val="000000" w:themeColor="text1"/>
                <w:szCs w:val="20"/>
                <w:lang w:eastAsia="ja-JP"/>
              </w:rPr>
              <w:t>-20</w:t>
            </w:r>
            <w:r w:rsidR="00AE7B1C">
              <w:rPr>
                <w:rFonts w:ascii="Calibri" w:eastAsia="ＭＳ 明朝" w:hAnsi="Calibri"/>
                <w:color w:val="000000" w:themeColor="text1"/>
                <w:szCs w:val="20"/>
                <w:lang w:eastAsia="ja-JP"/>
              </w:rPr>
              <w:t>20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590887" w:rsidRDefault="00590887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U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p </w:t>
            </w:r>
            <w:r w:rsidR="00363BE8">
              <w:rPr>
                <w:rFonts w:ascii="Calibri" w:eastAsia="ＭＳ 明朝" w:hAnsi="Calibri"/>
                <w:szCs w:val="20"/>
                <w:lang w:eastAsia="ja-JP"/>
              </w:rPr>
              <w:t xml:space="preserve">to </w:t>
            </w:r>
            <w:r w:rsidR="00363BE8">
              <w:rPr>
                <w:rFonts w:ascii="Calibri" w:eastAsia="ＭＳ 明朝" w:hAnsi="Calibri" w:hint="eastAsia"/>
                <w:szCs w:val="20"/>
                <w:lang w:eastAsia="ja-JP"/>
              </w:rPr>
              <w:t>1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590887" w:rsidRDefault="00590887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U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p </w:t>
            </w:r>
            <w:r w:rsidR="00363BE8">
              <w:rPr>
                <w:rFonts w:ascii="Calibri" w:eastAsia="ＭＳ 明朝" w:hAnsi="Calibri"/>
                <w:szCs w:val="20"/>
                <w:lang w:eastAsia="ja-JP"/>
              </w:rPr>
              <w:t xml:space="preserve">to </w:t>
            </w:r>
            <w:r w:rsidR="00363BE8">
              <w:rPr>
                <w:rFonts w:ascii="Calibri" w:eastAsia="ＭＳ 明朝" w:hAnsi="Calibri" w:hint="eastAsia"/>
                <w:szCs w:val="20"/>
                <w:lang w:eastAsia="ja-JP"/>
              </w:rPr>
              <w:t>1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590887" w:rsidRDefault="00590887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Yes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590887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Yes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590887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Yes</w:t>
            </w:r>
          </w:p>
        </w:tc>
        <w:tc>
          <w:tcPr>
            <w:tcW w:w="1885" w:type="dxa"/>
            <w:vAlign w:val="center"/>
          </w:tcPr>
          <w:p w:rsidR="004C3EAA" w:rsidRPr="00A20B9C" w:rsidRDefault="00590887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Yes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Default="00B412D3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JYPE</w:t>
            </w:r>
          </w:p>
          <w:p w:rsidR="00AE7B1C" w:rsidRDefault="00AE7B1C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IPLA</w:t>
            </w:r>
          </w:p>
          <w:p w:rsidR="00B412D3" w:rsidRDefault="00B412D3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DEEP</w:t>
            </w:r>
          </w:p>
          <w:p w:rsidR="00AE7B1C" w:rsidRPr="00B412D3" w:rsidRDefault="00AE7B1C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DEEp-Bridge</w:t>
            </w:r>
          </w:p>
        </w:tc>
        <w:tc>
          <w:tcPr>
            <w:tcW w:w="2513" w:type="dxa"/>
            <w:gridSpan w:val="2"/>
            <w:vAlign w:val="center"/>
          </w:tcPr>
          <w:p w:rsidR="004C3EAA" w:rsidRDefault="00B412D3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COLABS</w:t>
            </w:r>
          </w:p>
          <w:p w:rsidR="00B412D3" w:rsidRDefault="00B412D3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DEEP</w:t>
            </w:r>
          </w:p>
          <w:p w:rsidR="00AE7B1C" w:rsidRPr="00B412D3" w:rsidRDefault="00AE7B1C" w:rsidP="004C3EAA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DEEp-Bridge</w:t>
            </w:r>
          </w:p>
        </w:tc>
        <w:tc>
          <w:tcPr>
            <w:tcW w:w="2514" w:type="dxa"/>
            <w:gridSpan w:val="2"/>
            <w:vAlign w:val="center"/>
          </w:tcPr>
          <w:p w:rsidR="00B412D3" w:rsidRDefault="00B412D3" w:rsidP="00B412D3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COLABS</w:t>
            </w:r>
          </w:p>
          <w:p w:rsidR="004C3EAA" w:rsidRDefault="00B412D3" w:rsidP="00B412D3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DEEP</w:t>
            </w:r>
          </w:p>
          <w:p w:rsidR="00AE7B1C" w:rsidRPr="00A20B9C" w:rsidRDefault="00AE7B1C" w:rsidP="00B412D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DEEp-Bridge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96676A" w:rsidRDefault="00590887" w:rsidP="00F45E26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Waived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96676A" w:rsidRDefault="00B412D3" w:rsidP="00F45E26">
            <w:pPr>
              <w:jc w:val="center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Dormitory, Insurance, Meals, Transportation, Books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350101" w:rsidRDefault="00350101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October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1 – September 30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7A3359" w:rsidRDefault="00AF508B" w:rsidP="00350101">
            <w:pPr>
              <w:rPr>
                <w:rFonts w:ascii="Calibri" w:eastAsia="ＭＳ 明朝" w:hAnsi="Calibri" w:cs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20</w:t>
            </w:r>
            <w:r w:rsidRPr="007A3359">
              <w:rPr>
                <w:rFonts w:ascii="Calibri" w:eastAsia="ＭＳ 明朝" w:hAnsi="Calibri" w:cs="Calibri"/>
                <w:szCs w:val="20"/>
                <w:lang w:eastAsia="ja-JP"/>
              </w:rPr>
              <w:t>1</w:t>
            </w:r>
            <w:r w:rsidR="00AE7B1C">
              <w:rPr>
                <w:rFonts w:ascii="Calibri" w:eastAsia="ＭＳ 明朝" w:hAnsi="Calibri" w:cs="Calibri"/>
                <w:szCs w:val="20"/>
                <w:lang w:eastAsia="ja-JP"/>
              </w:rPr>
              <w:t>9</w:t>
            </w:r>
            <w:r w:rsidR="00350101" w:rsidRPr="007A3359">
              <w:rPr>
                <w:rFonts w:ascii="Calibri" w:eastAsia="ＭＳ 明朝" w:hAnsi="Calibri" w:cs="Calibri"/>
                <w:szCs w:val="20"/>
                <w:lang w:eastAsia="ja-JP"/>
              </w:rPr>
              <w:t xml:space="preserve"> Fall: </w:t>
            </w:r>
            <w:r w:rsidRPr="007A3359">
              <w:rPr>
                <w:rFonts w:ascii="Calibri" w:eastAsia="ＭＳ 明朝" w:hAnsi="Calibri" w:cs="Calibri"/>
                <w:szCs w:val="20"/>
                <w:lang w:eastAsia="ja-JP"/>
              </w:rPr>
              <w:t>October 1 to March 31</w:t>
            </w:r>
          </w:p>
          <w:p w:rsidR="00350101" w:rsidRPr="00AE7B1C" w:rsidRDefault="00AF508B" w:rsidP="00AE7B1C">
            <w:pPr>
              <w:rPr>
                <w:rFonts w:ascii="Calibri" w:eastAsia="ＭＳ 明朝" w:hAnsi="Calibri" w:cs="Calibri"/>
                <w:szCs w:val="20"/>
                <w:lang w:eastAsia="ja-JP"/>
              </w:rPr>
            </w:pPr>
            <w:r w:rsidRPr="007A3359">
              <w:rPr>
                <w:rFonts w:ascii="Calibri" w:eastAsia="ＭＳ 明朝" w:hAnsi="Calibri" w:cs="Calibri"/>
                <w:szCs w:val="20"/>
                <w:lang w:eastAsia="ja-JP"/>
              </w:rPr>
              <w:t>20</w:t>
            </w:r>
            <w:r w:rsidR="00AE7B1C">
              <w:rPr>
                <w:rFonts w:ascii="Calibri" w:eastAsia="ＭＳ 明朝" w:hAnsi="Calibri" w:cs="Calibri"/>
                <w:szCs w:val="20"/>
                <w:lang w:eastAsia="ja-JP"/>
              </w:rPr>
              <w:t>20</w:t>
            </w:r>
            <w:r w:rsidR="00350101" w:rsidRPr="007A3359">
              <w:rPr>
                <w:rFonts w:ascii="Calibri" w:eastAsia="ＭＳ 明朝" w:hAnsi="Calibri" w:cs="Calibri"/>
                <w:szCs w:val="20"/>
                <w:lang w:eastAsia="ja-JP"/>
              </w:rPr>
              <w:t xml:space="preserve">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Spring</w:t>
            </w:r>
            <w:r w:rsidRPr="00AF508B">
              <w:rPr>
                <w:rFonts w:ascii="Calibri" w:eastAsia="ＭＳ 明朝" w:hAnsi="Calibri"/>
                <w:szCs w:val="20"/>
                <w:lang w:eastAsia="ja-JP"/>
              </w:rPr>
              <w:t>: April 1 to September 30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350101" w:rsidRDefault="00350101" w:rsidP="004F0AF6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1 credit is awarded for 45 hours of course work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87AB2" w:rsidRDefault="00A87AB2" w:rsidP="00A87AB2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Online application, </w:t>
            </w:r>
            <w:r w:rsidR="009E54FC">
              <w:rPr>
                <w:rFonts w:ascii="Calibri" w:eastAsia="ＭＳ 明朝" w:hAnsi="Calibri"/>
                <w:szCs w:val="20"/>
                <w:lang w:eastAsia="ja-JP"/>
              </w:rPr>
              <w:t xml:space="preserve">form must be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filled by partner universities coordinator</w:t>
            </w:r>
            <w:r w:rsidR="009E54FC">
              <w:rPr>
                <w:rFonts w:ascii="Calibri" w:eastAsia="ＭＳ 明朝" w:hAnsi="Calibri"/>
                <w:szCs w:val="20"/>
                <w:lang w:eastAsia="ja-JP"/>
              </w:rPr>
              <w:t xml:space="preserve"> (not students)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F508B" w:rsidRPr="00AF508B" w:rsidRDefault="00AF508B" w:rsidP="00AF508B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Fall Semester: January 10 – February 20</w:t>
            </w:r>
          </w:p>
          <w:p w:rsidR="00A87AB2" w:rsidRPr="00AF508B" w:rsidRDefault="00AF508B" w:rsidP="00AF508B">
            <w:pPr>
              <w:rPr>
                <w:rFonts w:ascii="Calibri" w:hAnsi="Calibri"/>
                <w:szCs w:val="20"/>
              </w:rPr>
            </w:pPr>
            <w:r w:rsidRPr="00AF508B">
              <w:rPr>
                <w:rFonts w:ascii="Calibri" w:eastAsia="ＭＳ 明朝" w:hAnsi="Calibri"/>
                <w:szCs w:val="20"/>
                <w:lang w:eastAsia="ja-JP"/>
              </w:rPr>
              <w:t>Spring Sem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ester: October 1 – November 15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9E54FC" w:rsidRDefault="009E54FC" w:rsidP="009E54F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English</w:t>
            </w:r>
            <w:r w:rsidR="00AE7B1C">
              <w:rPr>
                <w:rFonts w:ascii="Calibri" w:eastAsia="ＭＳ 明朝" w:hAnsi="Calibri"/>
                <w:szCs w:val="20"/>
                <w:lang w:eastAsia="ja-JP"/>
              </w:rPr>
              <w:t xml:space="preserve"> / Japanese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Default="00A87AB2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 </w:t>
            </w:r>
            <w:r w:rsidR="00AE7B1C">
              <w:rPr>
                <w:rFonts w:ascii="Calibri" w:eastAsia="ＭＳ 明朝" w:hAnsi="Calibri"/>
                <w:szCs w:val="20"/>
                <w:lang w:eastAsia="ja-JP"/>
              </w:rPr>
              <w:t>Please visit our website.</w:t>
            </w:r>
          </w:p>
          <w:p w:rsidR="00AE7B1C" w:rsidRPr="00A87AB2" w:rsidRDefault="00AE7B1C" w:rsidP="00DB5127">
            <w:pPr>
              <w:rPr>
                <w:rFonts w:ascii="Calibri" w:eastAsia="ＭＳ 明朝" w:hAnsi="Calibri" w:hint="eastAsia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</w:t>
            </w:r>
            <w:r w:rsidRPr="00AE7B1C">
              <w:rPr>
                <w:rFonts w:ascii="Calibri" w:eastAsia="ＭＳ 明朝" w:hAnsi="Calibri"/>
                <w:szCs w:val="20"/>
                <w:lang w:eastAsia="ja-JP"/>
              </w:rPr>
              <w:t>http://www.insc.tohoku.ac.jp/english/exchange/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9E54FC" w:rsidRDefault="00A87AB2" w:rsidP="009E54F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 </w:t>
            </w:r>
            <w:r w:rsidR="009E54FC">
              <w:rPr>
                <w:rFonts w:ascii="Calibri" w:eastAsia="ＭＳ 明朝" w:hAnsi="Calibri" w:hint="eastAsia"/>
                <w:szCs w:val="20"/>
                <w:lang w:eastAsia="ja-JP"/>
              </w:rPr>
              <w:t xml:space="preserve">Fall Semester: </w:t>
            </w:r>
            <w:r w:rsidR="00AF508B">
              <w:rPr>
                <w:rFonts w:ascii="Calibri" w:eastAsia="ＭＳ 明朝" w:hAnsi="Calibri"/>
                <w:szCs w:val="20"/>
                <w:lang w:eastAsia="ja-JP"/>
              </w:rPr>
              <w:t>February 20</w:t>
            </w:r>
          </w:p>
          <w:p w:rsidR="00DB5127" w:rsidRPr="00A87AB2" w:rsidRDefault="009E54FC" w:rsidP="009E54FC">
            <w:pPr>
              <w:ind w:firstLineChars="50" w:firstLine="100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Spring Semester: </w:t>
            </w:r>
            <w:r w:rsidR="00AF508B">
              <w:rPr>
                <w:rFonts w:ascii="Calibri" w:eastAsia="ＭＳ 明朝" w:hAnsi="Calibri"/>
                <w:szCs w:val="20"/>
                <w:lang w:eastAsia="ja-JP"/>
              </w:rPr>
              <w:t>November 15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87AB2" w:rsidRDefault="00A87AB2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 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E7B1C" w:rsidRDefault="00AE7B1C" w:rsidP="00AE7B1C">
            <w:pPr>
              <w:rPr>
                <w:rFonts w:ascii="Calibri" w:eastAsia="ＭＳ 明朝" w:hAnsi="Calibri" w:hint="eastAsia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English</w:t>
            </w:r>
          </w:p>
          <w:p w:rsidR="00DB5127" w:rsidRPr="00A87AB2" w:rsidRDefault="00AE7B1C" w:rsidP="00AE7B1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DEEp-Bridge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&amp; DEEP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>: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Japanese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87AB2" w:rsidRDefault="00A87AB2" w:rsidP="00DD295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Japanese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AE7B1C" w:rsidP="00DD2957">
            <w:pPr>
              <w:rPr>
                <w:rFonts w:ascii="Calibri" w:hAnsi="Calibri"/>
                <w:szCs w:val="20"/>
              </w:rPr>
            </w:pPr>
            <w:r w:rsidRPr="00AE7B1C">
              <w:rPr>
                <w:rFonts w:ascii="Calibri" w:hAnsi="Calibri"/>
                <w:szCs w:val="20"/>
              </w:rPr>
              <w:t>http://www.insc.tohoku.ac.jp/english/exchange/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87AB2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JYPE, IPLA, COLABS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Default="00350101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Available</w:t>
            </w:r>
          </w:p>
          <w:p w:rsidR="00350101" w:rsidRDefault="006C4905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hyperlink r:id="rId11" w:history="1">
              <w:r w:rsidR="00350101" w:rsidRPr="001B21DE">
                <w:rPr>
                  <w:rStyle w:val="af"/>
                  <w:rFonts w:ascii="Calibri" w:eastAsia="ＭＳ 明朝" w:hAnsi="Calibri"/>
                  <w:szCs w:val="20"/>
                  <w:lang w:eastAsia="ja-JP"/>
                </w:rPr>
                <w:t>http://sup.bureau.tohoku.ac.jp/housing/kaikan_en.html</w:t>
              </w:r>
            </w:hyperlink>
          </w:p>
          <w:p w:rsidR="00350101" w:rsidRDefault="006C4905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hyperlink r:id="rId12" w:history="1">
              <w:r w:rsidR="00350101" w:rsidRPr="001B21DE">
                <w:rPr>
                  <w:rStyle w:val="af"/>
                  <w:rFonts w:ascii="Calibri" w:eastAsia="ＭＳ 明朝" w:hAnsi="Calibri"/>
                  <w:szCs w:val="20"/>
                  <w:lang w:eastAsia="ja-JP"/>
                </w:rPr>
                <w:t>http://sup.bureau.tohoku.ac.jp/housing/uh_en.html</w:t>
              </w:r>
            </w:hyperlink>
          </w:p>
          <w:p w:rsidR="00350101" w:rsidRPr="00350101" w:rsidRDefault="00350101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350101" w:rsidRDefault="00350101" w:rsidP="00DB5127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80,000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– 100,000 JPY/month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350101" w:rsidRDefault="006C4905" w:rsidP="006C4905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The</w:t>
            </w:r>
            <w:r w:rsidR="00350101">
              <w:rPr>
                <w:rFonts w:ascii="Calibri" w:eastAsia="ＭＳ 明朝" w:hAnsi="Calibri" w:hint="eastAsia"/>
                <w:szCs w:val="20"/>
                <w:lang w:eastAsia="ja-JP"/>
              </w:rPr>
              <w:t xml:space="preserve"> </w:t>
            </w:r>
            <w:r w:rsidR="00350101">
              <w:rPr>
                <w:rFonts w:ascii="Calibri" w:eastAsia="ＭＳ 明朝" w:hAnsi="Calibri"/>
                <w:szCs w:val="20"/>
                <w:lang w:eastAsia="ja-JP"/>
              </w:rPr>
              <w:t>student with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good academic records</w:t>
            </w:r>
            <w:r w:rsidR="00350101">
              <w:rPr>
                <w:rFonts w:ascii="Calibri" w:eastAsia="ＭＳ 明朝" w:hAnsi="Calibri"/>
                <w:szCs w:val="20"/>
                <w:lang w:eastAsia="ja-JP"/>
              </w:rPr>
              <w:t xml:space="preserve">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(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GPA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>better</w:t>
            </w:r>
            <w:r w:rsidR="00350101">
              <w:rPr>
                <w:rFonts w:ascii="Calibri" w:eastAsia="ＭＳ 明朝" w:hAnsi="Calibri"/>
                <w:szCs w:val="20"/>
                <w:lang w:eastAsia="ja-JP"/>
              </w:rPr>
              <w:t xml:space="preserve"> than 2.3/3.0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)</w:t>
            </w:r>
            <w:r w:rsidR="00350101">
              <w:rPr>
                <w:rFonts w:ascii="Calibri" w:eastAsia="ＭＳ 明朝" w:hAnsi="Calibri"/>
                <w:szCs w:val="20"/>
                <w:lang w:eastAsia="ja-JP"/>
              </w:rPr>
              <w:t xml:space="preserve"> 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can apply for 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>JASSO Scholarship (JPY 80,000)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Default="00AE7B1C" w:rsidP="00AE7B1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Fall: </w:t>
            </w:r>
            <w:r w:rsidR="00350101">
              <w:rPr>
                <w:rFonts w:ascii="Calibri" w:eastAsia="ＭＳ 明朝" w:hAnsi="Calibri" w:hint="eastAsia"/>
                <w:szCs w:val="20"/>
                <w:lang w:eastAsia="ja-JP"/>
              </w:rPr>
              <w:t>September</w:t>
            </w:r>
            <w:r w:rsidR="007A3359">
              <w:rPr>
                <w:rFonts w:ascii="Calibri" w:eastAsia="ＭＳ 明朝" w:hAnsi="Calibri"/>
                <w:szCs w:val="20"/>
                <w:lang w:eastAsia="ja-JP"/>
              </w:rPr>
              <w:t xml:space="preserve"> 25</w:t>
            </w:r>
          </w:p>
          <w:p w:rsidR="00AE7B1C" w:rsidRPr="00350101" w:rsidRDefault="00AE7B1C" w:rsidP="00AE7B1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Spring: March 25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87AB2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U</w:t>
            </w:r>
            <w:r>
              <w:rPr>
                <w:rFonts w:ascii="Calibri" w:eastAsia="ＭＳ 明朝" w:hAnsi="Calibri" w:hint="eastAsia"/>
                <w:szCs w:val="20"/>
                <w:lang w:eastAsia="ja-JP"/>
              </w:rPr>
              <w:t xml:space="preserve">p </w:t>
            </w:r>
            <w:r w:rsidR="007A3359">
              <w:rPr>
                <w:rFonts w:ascii="Calibri" w:eastAsia="ＭＳ 明朝" w:hAnsi="Calibri"/>
                <w:szCs w:val="20"/>
                <w:lang w:eastAsia="ja-JP"/>
              </w:rPr>
              <w:t xml:space="preserve">to </w:t>
            </w:r>
            <w:r w:rsidR="007A3359">
              <w:rPr>
                <w:rFonts w:ascii="Calibri" w:eastAsia="ＭＳ 明朝" w:hAnsi="Calibri" w:hint="eastAsia"/>
                <w:szCs w:val="20"/>
                <w:lang w:eastAsia="ja-JP"/>
              </w:rPr>
              <w:t>1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87AB2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 w:hint="eastAsia"/>
                <w:szCs w:val="20"/>
                <w:lang w:eastAsia="ja-JP"/>
              </w:rPr>
              <w:t>Top 10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of Fall 201</w:t>
            </w:r>
            <w:r w:rsidR="006C4905">
              <w:rPr>
                <w:rFonts w:ascii="Calibri" w:eastAsia="ＭＳ 明朝" w:hAnsi="Calibri"/>
                <w:szCs w:val="20"/>
                <w:lang w:eastAsia="ja-JP"/>
              </w:rPr>
              <w:t>7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 xml:space="preserve"> semester Enrollment</w:t>
            </w:r>
          </w:p>
          <w:p w:rsidR="00A20B9C" w:rsidRDefault="00A87AB2" w:rsidP="00A20B9C">
            <w:pPr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 xml:space="preserve">(total number: </w:t>
            </w:r>
            <w:r w:rsidR="006C4905">
              <w:rPr>
                <w:rFonts w:ascii="Calibri" w:eastAsia="ＭＳ 明朝" w:hAnsi="Calibri"/>
                <w:szCs w:val="20"/>
                <w:lang w:eastAsia="ja-JP"/>
              </w:rPr>
              <w:t>229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>)</w:t>
            </w:r>
          </w:p>
          <w:p w:rsidR="006C4905" w:rsidRP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China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16.6%</w:t>
            </w:r>
          </w:p>
          <w:p w:rsidR="006C4905" w:rsidRP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Germany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10.9%</w:t>
            </w:r>
          </w:p>
          <w:p w:rsidR="006C4905" w:rsidRP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USA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8.7%</w:t>
            </w:r>
          </w:p>
          <w:p w:rsidR="006C4905" w:rsidRP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France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7.4%</w:t>
            </w:r>
          </w:p>
          <w:p w:rsidR="006C4905" w:rsidRP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Taiwan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7.4%</w:t>
            </w:r>
          </w:p>
          <w:p w:rsidR="006C4905" w:rsidRP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italy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7.0%</w:t>
            </w:r>
          </w:p>
          <w:p w:rsidR="006C4905" w:rsidRP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Sweden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6.6%</w:t>
            </w:r>
          </w:p>
          <w:p w:rsidR="006C4905" w:rsidRP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Korea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6.1%</w:t>
            </w:r>
          </w:p>
          <w:p w:rsidR="006C4905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>
              <w:rPr>
                <w:rFonts w:ascii="Calibri" w:eastAsia="ＭＳ 明朝" w:hAnsi="Calibri"/>
                <w:szCs w:val="20"/>
                <w:lang w:eastAsia="ja-JP"/>
              </w:rPr>
              <w:t>Indonesia</w:t>
            </w:r>
            <w:r>
              <w:rPr>
                <w:rFonts w:ascii="Calibri" w:eastAsia="ＭＳ 明朝" w:hAnsi="Calibri"/>
                <w:szCs w:val="20"/>
                <w:lang w:eastAsia="ja-JP"/>
              </w:rPr>
              <w:tab/>
              <w:t>4.8%</w:t>
            </w:r>
          </w:p>
          <w:p w:rsidR="00A87AB2" w:rsidRDefault="006C4905" w:rsidP="006C4905">
            <w:pPr>
              <w:tabs>
                <w:tab w:val="left" w:pos="1426"/>
              </w:tabs>
              <w:ind w:leftChars="96" w:left="192"/>
              <w:rPr>
                <w:rFonts w:ascii="Calibri" w:eastAsia="ＭＳ 明朝" w:hAnsi="Calibri"/>
                <w:szCs w:val="20"/>
                <w:lang w:eastAsia="ja-JP"/>
              </w:rPr>
            </w:pPr>
            <w:r w:rsidRPr="006C4905">
              <w:rPr>
                <w:rFonts w:ascii="Calibri" w:eastAsia="ＭＳ 明朝" w:hAnsi="Calibri"/>
                <w:szCs w:val="20"/>
                <w:lang w:eastAsia="ja-JP"/>
              </w:rPr>
              <w:t>Thailand</w:t>
            </w:r>
            <w:r w:rsidRPr="006C4905">
              <w:rPr>
                <w:rFonts w:ascii="Calibri" w:eastAsia="ＭＳ 明朝" w:hAnsi="Calibri"/>
                <w:szCs w:val="20"/>
                <w:lang w:eastAsia="ja-JP"/>
              </w:rPr>
              <w:tab/>
              <w:t>4.8%</w:t>
            </w:r>
          </w:p>
          <w:p w:rsidR="00A87AB2" w:rsidRPr="00A87AB2" w:rsidRDefault="00A87AB2" w:rsidP="006C4905">
            <w:pPr>
              <w:rPr>
                <w:rFonts w:ascii="Calibri" w:eastAsia="ＭＳ 明朝" w:hAnsi="Calibri"/>
                <w:szCs w:val="20"/>
                <w:lang w:eastAsia="ja-JP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F508B" w:rsidRDefault="00AF508B" w:rsidP="00A20B9C">
            <w:pPr>
              <w:rPr>
                <w:rFonts w:ascii="Calibri" w:hAnsi="Calibri"/>
                <w:szCs w:val="20"/>
              </w:rPr>
            </w:pPr>
            <w:r w:rsidRPr="00AF508B">
              <w:rPr>
                <w:rFonts w:ascii="Calibri" w:hAnsi="Calibri"/>
                <w:szCs w:val="20"/>
              </w:rPr>
              <w:t>http://www.insc.tohoku.ac.jp/english/exchange/</w:t>
            </w:r>
          </w:p>
          <w:p w:rsidR="00350101" w:rsidRDefault="00350101" w:rsidP="00A20B9C">
            <w:pPr>
              <w:rPr>
                <w:rFonts w:ascii="Calibri" w:hAnsi="Calibri"/>
                <w:szCs w:val="20"/>
              </w:rPr>
            </w:pPr>
            <w:r w:rsidRPr="00350101">
              <w:rPr>
                <w:rFonts w:ascii="Calibri" w:hAnsi="Calibri"/>
                <w:szCs w:val="20"/>
              </w:rPr>
              <w:t>http://sup.bureau.tohoku.ac.jp/index_en.html</w:t>
            </w:r>
          </w:p>
          <w:p w:rsidR="00A20B9C" w:rsidRPr="00A20B9C" w:rsidRDefault="00350101" w:rsidP="00A20B9C">
            <w:pPr>
              <w:rPr>
                <w:rFonts w:ascii="Calibri" w:hAnsi="Calibri"/>
                <w:szCs w:val="20"/>
              </w:rPr>
            </w:pPr>
            <w:r w:rsidRPr="00350101">
              <w:rPr>
                <w:rFonts w:ascii="Calibri" w:hAnsi="Calibri"/>
                <w:szCs w:val="20"/>
              </w:rPr>
              <w:t>http://sup.bureau.tohoku.ac.jp/news/img/PocketGuide.pdf</w:t>
            </w: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6C4905" w:rsidRDefault="006C4905" w:rsidP="00153C5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Detailed and latest information is available at our website:</w:t>
            </w:r>
          </w:p>
          <w:p w:rsidR="00D2675E" w:rsidRPr="00A20B9C" w:rsidRDefault="006C4905" w:rsidP="00153C5F">
            <w:pPr>
              <w:rPr>
                <w:rFonts w:ascii="Calibri" w:hAnsi="Calibri"/>
                <w:szCs w:val="20"/>
              </w:rPr>
            </w:pPr>
            <w:r w:rsidRPr="00AE7B1C">
              <w:rPr>
                <w:rFonts w:ascii="Calibri" w:hAnsi="Calibri"/>
                <w:szCs w:val="20"/>
              </w:rPr>
              <w:t>http://www.insc.tohoku.ac.jp/english/exchange/</w:t>
            </w: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CF" w:rsidRDefault="00522DCF" w:rsidP="00F45E26">
      <w:pPr>
        <w:spacing w:after="0" w:line="240" w:lineRule="auto"/>
      </w:pPr>
      <w:r>
        <w:separator/>
      </w:r>
    </w:p>
  </w:endnote>
  <w:endnote w:type="continuationSeparator" w:id="0">
    <w:p w:rsidR="00522DCF" w:rsidRDefault="00522DCF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CF" w:rsidRDefault="00522DCF" w:rsidP="00F45E26">
      <w:pPr>
        <w:spacing w:after="0" w:line="240" w:lineRule="auto"/>
      </w:pPr>
      <w:r>
        <w:separator/>
      </w:r>
    </w:p>
  </w:footnote>
  <w:footnote w:type="continuationSeparator" w:id="0">
    <w:p w:rsidR="00522DCF" w:rsidRDefault="00522DCF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256C30"/>
    <w:rsid w:val="00350101"/>
    <w:rsid w:val="00363BE8"/>
    <w:rsid w:val="00380723"/>
    <w:rsid w:val="003B0904"/>
    <w:rsid w:val="003D45F8"/>
    <w:rsid w:val="004142CD"/>
    <w:rsid w:val="004A1A60"/>
    <w:rsid w:val="004C3EAA"/>
    <w:rsid w:val="004F0AF6"/>
    <w:rsid w:val="00522DCF"/>
    <w:rsid w:val="00590887"/>
    <w:rsid w:val="005C363A"/>
    <w:rsid w:val="00621599"/>
    <w:rsid w:val="006C4905"/>
    <w:rsid w:val="007A3359"/>
    <w:rsid w:val="0096676A"/>
    <w:rsid w:val="009E54FC"/>
    <w:rsid w:val="00A20B9C"/>
    <w:rsid w:val="00A25FBD"/>
    <w:rsid w:val="00A55F03"/>
    <w:rsid w:val="00A87AB2"/>
    <w:rsid w:val="00AE7B1C"/>
    <w:rsid w:val="00AF508B"/>
    <w:rsid w:val="00B412D3"/>
    <w:rsid w:val="00BE266C"/>
    <w:rsid w:val="00D2675E"/>
    <w:rsid w:val="00DB2671"/>
    <w:rsid w:val="00DB5127"/>
    <w:rsid w:val="00E016FA"/>
    <w:rsid w:val="00F45E2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E3229"/>
  <w15:docId w15:val="{D881DD69-2860-4D2A-A8B6-863B491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3EA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C3E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3EA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C3E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5E26"/>
  </w:style>
  <w:style w:type="paragraph" w:styleId="ad">
    <w:name w:val="footer"/>
    <w:basedOn w:val="a"/>
    <w:link w:val="ae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5E26"/>
  </w:style>
  <w:style w:type="character" w:styleId="af">
    <w:name w:val="Hyperlink"/>
    <w:basedOn w:val="a0"/>
    <w:uiPriority w:val="99"/>
    <w:unhideWhenUsed/>
    <w:rsid w:val="0035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.bureau.tohoku.ac.jp/housing/uh_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up.bureau.tohoku.ac.jp/housing/kaikan_e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ohoku-University-Global-Learning-Center-2698822064012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c.tohoku.ac.jp/english/exchan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54ED-BDF4-495D-912C-6ADEA607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23008F22.dotm</Template>
  <TotalTime>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塚本　修一</cp:lastModifiedBy>
  <cp:revision>5</cp:revision>
  <dcterms:created xsi:type="dcterms:W3CDTF">2017-12-08T07:58:00Z</dcterms:created>
  <dcterms:modified xsi:type="dcterms:W3CDTF">2018-06-06T01:58:00Z</dcterms:modified>
</cp:coreProperties>
</file>