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7B" w:rsidRPr="00EF1ED1" w:rsidRDefault="0024437A" w:rsidP="00DE6419">
      <w:pPr>
        <w:pStyle w:val="Title"/>
        <w:rPr>
          <w:sz w:val="40"/>
          <w:u w:val="single"/>
          <w:lang w:val="fr-FR"/>
        </w:rPr>
      </w:pPr>
      <w:r w:rsidRPr="00EF1ED1">
        <w:rPr>
          <w:sz w:val="40"/>
          <w:u w:val="single"/>
          <w:lang w:val="fr-FR"/>
        </w:rPr>
        <w:t>Liste de pistes &amp; projets en cours d’étude</w:t>
      </w:r>
    </w:p>
    <w:p w:rsidR="00DE6419" w:rsidRPr="00BE2D25" w:rsidRDefault="00DE6419" w:rsidP="00DE6419">
      <w:pPr>
        <w:rPr>
          <w:b/>
          <w:lang w:val="fr-FR"/>
        </w:rPr>
      </w:pPr>
    </w:p>
    <w:tbl>
      <w:tblPr>
        <w:tblStyle w:val="TableGridLight"/>
        <w:tblW w:w="20823" w:type="dxa"/>
        <w:tblLook w:val="04A0" w:firstRow="1" w:lastRow="0" w:firstColumn="1" w:lastColumn="0" w:noHBand="0" w:noVBand="1"/>
      </w:tblPr>
      <w:tblGrid>
        <w:gridCol w:w="2537"/>
        <w:gridCol w:w="13750"/>
        <w:gridCol w:w="4536"/>
      </w:tblGrid>
      <w:tr w:rsidR="00021443" w:rsidRPr="00BE2D25" w:rsidTr="00021443">
        <w:tc>
          <w:tcPr>
            <w:tcW w:w="2537"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rsidR="00021443" w:rsidRPr="00BE2D25" w:rsidRDefault="00021443" w:rsidP="00C23609">
            <w:pPr>
              <w:rPr>
                <w:b/>
                <w:lang w:val="fr-FR"/>
              </w:rPr>
            </w:pPr>
            <w:r w:rsidRPr="00BE2D25">
              <w:rPr>
                <w:b/>
                <w:lang w:val="fr-FR"/>
              </w:rPr>
              <w:t>TYPE / DATES / LIEUX</w:t>
            </w:r>
          </w:p>
        </w:tc>
        <w:tc>
          <w:tcPr>
            <w:tcW w:w="13750"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rsidR="00021443" w:rsidRPr="00BE2D25" w:rsidRDefault="00021443" w:rsidP="0024437A">
            <w:pPr>
              <w:rPr>
                <w:b/>
                <w:lang w:val="fr-FR"/>
              </w:rPr>
            </w:pPr>
            <w:r w:rsidRPr="00BE2D25">
              <w:rPr>
                <w:b/>
                <w:lang w:val="fr-FR"/>
              </w:rPr>
              <w:t>PRESENTATION</w:t>
            </w:r>
          </w:p>
        </w:tc>
        <w:tc>
          <w:tcPr>
            <w:tcW w:w="4536" w:type="dxa"/>
            <w:tc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cBorders>
          </w:tcPr>
          <w:p w:rsidR="00021443" w:rsidRPr="00BE2D25" w:rsidRDefault="00021443" w:rsidP="0024437A">
            <w:pPr>
              <w:rPr>
                <w:b/>
                <w:lang w:val="fr-FR"/>
              </w:rPr>
            </w:pPr>
            <w:bookmarkStart w:id="0" w:name="_GoBack"/>
            <w:bookmarkEnd w:id="0"/>
            <w:r w:rsidRPr="00BE2D25">
              <w:rPr>
                <w:b/>
                <w:lang w:val="fr-FR"/>
              </w:rPr>
              <w:t>ORGSANISATEURS</w:t>
            </w:r>
          </w:p>
        </w:tc>
      </w:tr>
      <w:tr w:rsidR="00021443" w:rsidRPr="00021443" w:rsidTr="00021443">
        <w:tc>
          <w:tcPr>
            <w:tcW w:w="2537" w:type="dxa"/>
            <w:tcBorders>
              <w:top w:val="double" w:sz="4" w:space="0" w:color="BFBFBF" w:themeColor="background1" w:themeShade="BF"/>
              <w:bottom w:val="double" w:sz="4" w:space="0" w:color="BFBFBF" w:themeColor="background1" w:themeShade="BF"/>
            </w:tcBorders>
          </w:tcPr>
          <w:p w:rsidR="00021443" w:rsidRPr="00BE2D25" w:rsidRDefault="00021443" w:rsidP="00503539">
            <w:pPr>
              <w:rPr>
                <w:b/>
                <w:lang w:val="fr-FR"/>
              </w:rPr>
            </w:pPr>
            <w:r w:rsidRPr="00BE2D25">
              <w:rPr>
                <w:b/>
                <w:lang w:val="fr-FR"/>
              </w:rPr>
              <w:t xml:space="preserve">Langue française </w:t>
            </w:r>
          </w:p>
          <w:p w:rsidR="00021443" w:rsidRPr="00503539" w:rsidRDefault="00021443" w:rsidP="00503539">
            <w:pPr>
              <w:rPr>
                <w:lang w:val="fr-FR"/>
              </w:rPr>
            </w:pPr>
          </w:p>
          <w:p w:rsidR="00021443" w:rsidRDefault="00021443" w:rsidP="00BE2D25">
            <w:pPr>
              <w:rPr>
                <w:lang w:val="fr-FR"/>
              </w:rPr>
            </w:pPr>
            <w:r>
              <w:rPr>
                <w:lang w:val="fr-FR"/>
              </w:rPr>
              <w:t>à :</w:t>
            </w:r>
            <w:r w:rsidRPr="00503539">
              <w:rPr>
                <w:lang w:val="fr-FR"/>
              </w:rPr>
              <w:t xml:space="preserve"> établissements scolaires français et coréens</w:t>
            </w:r>
          </w:p>
          <w:p w:rsidR="00021443" w:rsidRDefault="00021443" w:rsidP="00BE2D25">
            <w:pPr>
              <w:rPr>
                <w:lang w:val="fr-FR"/>
              </w:rPr>
            </w:pPr>
          </w:p>
          <w:p w:rsidR="00021443" w:rsidRPr="00503539" w:rsidRDefault="00021443" w:rsidP="00BE2D25">
            <w:pPr>
              <w:rPr>
                <w:lang w:val="fr-FR"/>
              </w:rPr>
            </w:pPr>
            <w:r>
              <w:rPr>
                <w:lang w:val="fr-FR"/>
              </w:rPr>
              <w:t>20 – 31 mars</w:t>
            </w:r>
          </w:p>
        </w:tc>
        <w:tc>
          <w:tcPr>
            <w:tcW w:w="13750" w:type="dxa"/>
            <w:tcBorders>
              <w:top w:val="double" w:sz="4" w:space="0" w:color="BFBFBF" w:themeColor="background1" w:themeShade="BF"/>
              <w:bottom w:val="double" w:sz="4" w:space="0" w:color="BFBFBF" w:themeColor="background1" w:themeShade="BF"/>
            </w:tcBorders>
          </w:tcPr>
          <w:p w:rsidR="00021443" w:rsidRPr="00503539" w:rsidRDefault="00021443" w:rsidP="00503539">
            <w:pPr>
              <w:pStyle w:val="Heading1"/>
              <w:outlineLvl w:val="0"/>
              <w:rPr>
                <w:lang w:val="fr-FR"/>
              </w:rPr>
            </w:pPr>
            <w:r w:rsidRPr="00503539">
              <w:rPr>
                <w:lang w:val="fr-FR"/>
              </w:rPr>
              <w:t xml:space="preserve">Campagne </w:t>
            </w:r>
            <w:proofErr w:type="spellStart"/>
            <w:r w:rsidRPr="00503539">
              <w:rPr>
                <w:lang w:val="fr-FR"/>
              </w:rPr>
              <w:t>dismoidixmots</w:t>
            </w:r>
            <w:proofErr w:type="spellEnd"/>
          </w:p>
          <w:p w:rsidR="00021443" w:rsidRPr="00503539" w:rsidRDefault="00021443" w:rsidP="00503539">
            <w:pPr>
              <w:rPr>
                <w:lang w:val="fr-FR"/>
              </w:rPr>
            </w:pPr>
            <w:hyperlink r:id="rId7" w:history="1">
              <w:r w:rsidRPr="00503539">
                <w:rPr>
                  <w:rStyle w:val="Hyperlink"/>
                  <w:lang w:val="fr-FR"/>
                </w:rPr>
                <w:t>http://www.dismoidixmots.culture.fr/ressources</w:t>
              </w:r>
            </w:hyperlink>
          </w:p>
          <w:p w:rsidR="00021443" w:rsidRPr="00503539" w:rsidRDefault="00021443" w:rsidP="00503539">
            <w:pPr>
              <w:rPr>
                <w:lang w:val="fr-FR"/>
              </w:rPr>
            </w:pPr>
            <w:hyperlink r:id="rId8" w:history="1">
              <w:r w:rsidRPr="00503539">
                <w:rPr>
                  <w:rStyle w:val="Hyperlink"/>
                  <w:lang w:val="fr-FR"/>
                </w:rPr>
                <w:t>https://www.facebook.com/dismoidixmots/</w:t>
              </w:r>
            </w:hyperlink>
          </w:p>
          <w:p w:rsidR="00021443" w:rsidRPr="00503539" w:rsidRDefault="00021443" w:rsidP="00503539">
            <w:pPr>
              <w:jc w:val="both"/>
              <w:rPr>
                <w:i/>
                <w:lang w:val="fr-FR"/>
              </w:rPr>
            </w:pPr>
          </w:p>
          <w:p w:rsidR="00021443" w:rsidRPr="00503539" w:rsidRDefault="00021443" w:rsidP="00503539">
            <w:pPr>
              <w:jc w:val="both"/>
              <w:rPr>
                <w:lang w:val="fr-FR"/>
              </w:rPr>
            </w:pPr>
            <w:r w:rsidRPr="00503539">
              <w:rPr>
                <w:noProof/>
                <w:lang w:val="fr-FR"/>
              </w:rPr>
              <w:drawing>
                <wp:anchor distT="0" distB="0" distL="114300" distR="114300" simplePos="0" relativeHeight="251726848" behindDoc="0" locked="0" layoutInCell="1" allowOverlap="1" wp14:anchorId="6D5F25FD" wp14:editId="76414E86">
                  <wp:simplePos x="0" y="0"/>
                  <wp:positionH relativeFrom="column">
                    <wp:posOffset>-6985</wp:posOffset>
                  </wp:positionH>
                  <wp:positionV relativeFrom="paragraph">
                    <wp:posOffset>29210</wp:posOffset>
                  </wp:positionV>
                  <wp:extent cx="1080000" cy="1433021"/>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433021"/>
                          </a:xfrm>
                          <a:prstGeom prst="rect">
                            <a:avLst/>
                          </a:prstGeom>
                        </pic:spPr>
                      </pic:pic>
                    </a:graphicData>
                  </a:graphic>
                  <wp14:sizeRelH relativeFrom="margin">
                    <wp14:pctWidth>0</wp14:pctWidth>
                  </wp14:sizeRelH>
                  <wp14:sizeRelV relativeFrom="margin">
                    <wp14:pctHeight>0</wp14:pctHeight>
                  </wp14:sizeRelV>
                </wp:anchor>
              </w:drawing>
            </w:r>
            <w:r w:rsidRPr="00503539">
              <w:rPr>
                <w:lang w:val="fr-FR"/>
              </w:rPr>
              <w:t>Opération de sensibilisation à la langue française.</w:t>
            </w:r>
          </w:p>
          <w:p w:rsidR="00021443" w:rsidRPr="00503539" w:rsidRDefault="00021443" w:rsidP="00503539">
            <w:pPr>
              <w:jc w:val="both"/>
              <w:rPr>
                <w:lang w:val="fr-FR"/>
              </w:rPr>
            </w:pPr>
            <w:r w:rsidRPr="00503539">
              <w:rPr>
                <w:lang w:val="fr-FR"/>
              </w:rPr>
              <w:t>Chaque année, une thématique destinée à transmettre un message sur la langue française (la langue comme lien social, la capacité de la langue à exprimer l’intime, à accueillir les inventions verbales…) et 10 mots l’illustrant sont choisis par la France, la Belgique, le Québec, la Suisse et l’OIF.</w:t>
            </w:r>
          </w:p>
          <w:p w:rsidR="00021443" w:rsidRPr="00503539" w:rsidRDefault="00021443" w:rsidP="00503539">
            <w:pPr>
              <w:rPr>
                <w:i/>
                <w:lang w:val="fr-FR"/>
              </w:rPr>
            </w:pPr>
          </w:p>
          <w:p w:rsidR="00021443" w:rsidRPr="00503539" w:rsidRDefault="00021443" w:rsidP="00503539">
            <w:pPr>
              <w:rPr>
                <w:i/>
                <w:lang w:val="fr-FR"/>
              </w:rPr>
            </w:pPr>
            <w:r w:rsidRPr="00503539">
              <w:rPr>
                <w:i/>
                <w:lang w:val="fr-FR"/>
              </w:rPr>
              <w:t>Edition 2016-2017 : "Dis-moi dix mots sur la Toile"</w:t>
            </w:r>
          </w:p>
          <w:p w:rsidR="00021443" w:rsidRPr="00503539" w:rsidRDefault="00021443" w:rsidP="00503539">
            <w:pPr>
              <w:jc w:val="both"/>
              <w:rPr>
                <w:lang w:val="fr-FR"/>
              </w:rPr>
            </w:pPr>
            <w:r w:rsidRPr="00503539">
              <w:rPr>
                <w:lang w:val="fr-FR"/>
              </w:rPr>
              <w:t xml:space="preserve">La nouvelle édition a pour principal objectif de montrer la manière dont le français s'adapte à des technologies et à des usages numériques en constante évolution. La plupart des mots choisis avec nos partenaires francophones transposent dans l'univers numérique des réalités ou des pratiques empruntées au monde physique : avatar, canular, émoticône, favori, fureteur, </w:t>
            </w:r>
            <w:proofErr w:type="gramStart"/>
            <w:r w:rsidRPr="00503539">
              <w:rPr>
                <w:lang w:val="fr-FR"/>
              </w:rPr>
              <w:t>héberger</w:t>
            </w:r>
            <w:proofErr w:type="gramEnd"/>
            <w:r w:rsidRPr="00503539">
              <w:rPr>
                <w:lang w:val="fr-FR"/>
              </w:rPr>
              <w:t xml:space="preserve">, nomade, nuage, pirate, </w:t>
            </w:r>
            <w:proofErr w:type="spellStart"/>
            <w:r w:rsidRPr="00503539">
              <w:rPr>
                <w:lang w:val="fr-FR"/>
              </w:rPr>
              <w:t>télésnober</w:t>
            </w:r>
            <w:proofErr w:type="spellEnd"/>
            <w:r w:rsidRPr="00503539">
              <w:rPr>
                <w:lang w:val="fr-FR"/>
              </w:rPr>
              <w:t>.</w:t>
            </w:r>
          </w:p>
          <w:p w:rsidR="00021443" w:rsidRPr="00503539" w:rsidRDefault="00021443" w:rsidP="00503539">
            <w:pPr>
              <w:jc w:val="both"/>
              <w:rPr>
                <w:lang w:val="fr-FR"/>
              </w:rPr>
            </w:pPr>
            <w:hyperlink r:id="rId10" w:history="1">
              <w:r w:rsidRPr="00503539">
                <w:rPr>
                  <w:rStyle w:val="Hyperlink"/>
                  <w:lang w:val="fr-FR"/>
                </w:rPr>
                <w:t>http://www.dismoidixmots.culture.fr/ressources/thematique-dix-mots-2016-2017</w:t>
              </w:r>
            </w:hyperlink>
            <w:r w:rsidRPr="00503539">
              <w:rPr>
                <w:lang w:val="fr-FR"/>
              </w:rPr>
              <w:t xml:space="preserve">) </w:t>
            </w:r>
          </w:p>
          <w:p w:rsidR="00021443" w:rsidRPr="00503539" w:rsidRDefault="00021443" w:rsidP="00503539">
            <w:pPr>
              <w:jc w:val="both"/>
              <w:rPr>
                <w:i/>
                <w:lang w:val="fr-FR"/>
              </w:rPr>
            </w:pPr>
          </w:p>
          <w:p w:rsidR="00021443" w:rsidRPr="00503539" w:rsidRDefault="00021443" w:rsidP="00503539">
            <w:pPr>
              <w:rPr>
                <w:lang w:val="fr-FR"/>
              </w:rPr>
            </w:pPr>
            <w:r w:rsidRPr="00503539">
              <w:rPr>
                <w:b/>
                <w:i/>
                <w:lang w:val="fr-FR"/>
              </w:rPr>
              <w:t>Concours</w:t>
            </w:r>
            <w:r w:rsidRPr="00503539">
              <w:rPr>
                <w:i/>
                <w:lang w:val="fr-FR"/>
              </w:rPr>
              <w:br/>
            </w:r>
            <w:r w:rsidRPr="00503539">
              <w:rPr>
                <w:lang w:val="fr-FR"/>
              </w:rPr>
              <w:t>Chaque année le Concours des dix mots invite les classes scolaires  à réaliser collectivement une production artistique et littéraire reposant sur un travail linguistique à partir des dix mots. L’objectif est de mobiliser la créativité des classes candidates autour des capacités expressives propres au français en tant que langue de culture.</w:t>
            </w:r>
          </w:p>
          <w:p w:rsidR="00021443" w:rsidRPr="00503539" w:rsidRDefault="00021443" w:rsidP="00503539">
            <w:pPr>
              <w:jc w:val="both"/>
              <w:rPr>
                <w:lang w:val="fr-FR"/>
              </w:rPr>
            </w:pPr>
            <w:r w:rsidRPr="00503539">
              <w:rPr>
                <w:lang w:val="fr-FR"/>
              </w:rPr>
              <w:t xml:space="preserve">Concours scolaire : </w:t>
            </w:r>
            <w:hyperlink r:id="rId11" w:history="1">
              <w:r w:rsidRPr="00503539">
                <w:rPr>
                  <w:rStyle w:val="Hyperlink"/>
                  <w:lang w:val="fr-FR"/>
                </w:rPr>
                <w:t>http://www.dismoidixmots.culture.fr/concours-pedagogiques/concours-des-dix-mots-a-destination-des-classes-elementaires-et-du-secondaire</w:t>
              </w:r>
            </w:hyperlink>
            <w:r w:rsidRPr="00503539">
              <w:rPr>
                <w:lang w:val="fr-FR"/>
              </w:rPr>
              <w:t xml:space="preserve"> </w:t>
            </w:r>
          </w:p>
          <w:p w:rsidR="00021443" w:rsidRPr="00503539" w:rsidRDefault="00021443" w:rsidP="00503539">
            <w:pPr>
              <w:tabs>
                <w:tab w:val="center" w:pos="3114"/>
              </w:tabs>
              <w:jc w:val="both"/>
              <w:rPr>
                <w:lang w:val="fr-FR"/>
              </w:rPr>
            </w:pPr>
            <w:r w:rsidRPr="00503539">
              <w:rPr>
                <w:lang w:val="fr-FR"/>
              </w:rPr>
              <w:t>Concours tout public :</w:t>
            </w:r>
            <w:r w:rsidRPr="00503539">
              <w:rPr>
                <w:lang w:val="fr-FR"/>
              </w:rPr>
              <w:tab/>
            </w:r>
          </w:p>
          <w:p w:rsidR="00021443" w:rsidRPr="00503539" w:rsidRDefault="00021443" w:rsidP="00503539">
            <w:pPr>
              <w:jc w:val="both"/>
              <w:rPr>
                <w:lang w:val="fr-FR"/>
              </w:rPr>
            </w:pPr>
            <w:hyperlink r:id="rId12" w:history="1">
              <w:r w:rsidRPr="00503539">
                <w:rPr>
                  <w:rStyle w:val="Hyperlink"/>
                  <w:lang w:val="fr-FR"/>
                </w:rPr>
                <w:t>http://www.dismoidixmots.culture.fr/concours/concours-tout-public</w:t>
              </w:r>
            </w:hyperlink>
            <w:r w:rsidRPr="00503539">
              <w:rPr>
                <w:lang w:val="fr-FR"/>
              </w:rPr>
              <w:t xml:space="preserve"> </w:t>
            </w:r>
          </w:p>
          <w:p w:rsidR="00021443" w:rsidRPr="00503539" w:rsidRDefault="00021443" w:rsidP="00503539">
            <w:pPr>
              <w:rPr>
                <w:rStyle w:val="Hyperlink"/>
                <w:lang w:val="fr-FR"/>
              </w:rPr>
            </w:pPr>
            <w:r w:rsidRPr="00503539">
              <w:rPr>
                <w:lang w:val="fr-FR"/>
              </w:rPr>
              <w:t xml:space="preserve">Boîtes à idées pour animer des activités autour de ces mots : </w:t>
            </w:r>
            <w:hyperlink r:id="rId13" w:history="1">
              <w:r w:rsidRPr="00503539">
                <w:rPr>
                  <w:rStyle w:val="Hyperlink"/>
                  <w:lang w:val="fr-FR"/>
                </w:rPr>
                <w:t>http://www.dismoidixmots.culture.fr/boite-idees</w:t>
              </w:r>
            </w:hyperlink>
          </w:p>
          <w:p w:rsidR="00021443" w:rsidRPr="00503539" w:rsidRDefault="00021443" w:rsidP="00503539">
            <w:pPr>
              <w:rPr>
                <w:lang w:val="fr-FR"/>
              </w:rPr>
            </w:pPr>
          </w:p>
        </w:tc>
        <w:tc>
          <w:tcPr>
            <w:tcW w:w="4536" w:type="dxa"/>
            <w:tcBorders>
              <w:top w:val="double" w:sz="4" w:space="0" w:color="BFBFBF" w:themeColor="background1" w:themeShade="BF"/>
              <w:bottom w:val="double" w:sz="4" w:space="0" w:color="BFBFBF" w:themeColor="background1" w:themeShade="BF"/>
            </w:tcBorders>
          </w:tcPr>
          <w:p w:rsidR="00021443" w:rsidRPr="00503539" w:rsidRDefault="00021443" w:rsidP="00503539">
            <w:pPr>
              <w:rPr>
                <w:u w:val="single"/>
                <w:lang w:val="fr-FR"/>
              </w:rPr>
            </w:pPr>
            <w:r w:rsidRPr="00503539">
              <w:rPr>
                <w:u w:val="single"/>
                <w:lang w:val="fr-FR"/>
              </w:rPr>
              <w:t>Ministère français de l’Education</w:t>
            </w:r>
          </w:p>
          <w:p w:rsidR="00021443" w:rsidRPr="00503539" w:rsidRDefault="00021443" w:rsidP="00503539">
            <w:pPr>
              <w:rPr>
                <w:lang w:val="fr-FR"/>
              </w:rPr>
            </w:pPr>
          </w:p>
          <w:p w:rsidR="00021443" w:rsidRPr="00503539" w:rsidRDefault="00021443" w:rsidP="00503539">
            <w:pPr>
              <w:rPr>
                <w:lang w:val="fr-FR"/>
              </w:rPr>
            </w:pPr>
            <w:r w:rsidRPr="00503539">
              <w:rPr>
                <w:lang w:val="fr-FR"/>
              </w:rPr>
              <w:t>Réseau scolaire français à l’étranger</w:t>
            </w:r>
          </w:p>
          <w:p w:rsidR="00021443" w:rsidRPr="00503539" w:rsidRDefault="00021443" w:rsidP="00503539">
            <w:pPr>
              <w:rPr>
                <w:lang w:val="fr-FR"/>
              </w:rPr>
            </w:pPr>
          </w:p>
          <w:p w:rsidR="00021443" w:rsidRPr="00503539" w:rsidRDefault="00021443" w:rsidP="00503539">
            <w:pPr>
              <w:rPr>
                <w:lang w:val="fr-FR"/>
              </w:rPr>
            </w:pPr>
            <w:r w:rsidRPr="00503539">
              <w:rPr>
                <w:lang w:val="fr-FR"/>
              </w:rPr>
              <w:t>Ambassade de France</w:t>
            </w:r>
          </w:p>
          <w:p w:rsidR="00021443" w:rsidRPr="00503539" w:rsidRDefault="00021443" w:rsidP="00503539">
            <w:pPr>
              <w:rPr>
                <w:lang w:val="fr-FR"/>
              </w:rPr>
            </w:pPr>
          </w:p>
          <w:p w:rsidR="00021443" w:rsidRPr="00503539" w:rsidRDefault="00021443" w:rsidP="00503539">
            <w:pPr>
              <w:rPr>
                <w:u w:val="single"/>
                <w:lang w:val="fr-FR"/>
              </w:rPr>
            </w:pPr>
            <w:r w:rsidRPr="00503539">
              <w:rPr>
                <w:lang w:val="fr-FR"/>
              </w:rPr>
              <w:t>Ministère de l’Education en Corée &amp; rectorats</w:t>
            </w:r>
          </w:p>
        </w:tc>
      </w:tr>
      <w:tr w:rsidR="00021443" w:rsidRPr="00503539"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Musique</w:t>
            </w:r>
          </w:p>
          <w:p w:rsidR="00021443" w:rsidRPr="00503539" w:rsidRDefault="00021443" w:rsidP="008E2EAB">
            <w:pPr>
              <w:rPr>
                <w:b/>
                <w:lang w:val="fr-FR"/>
              </w:rPr>
            </w:pPr>
          </w:p>
          <w:p w:rsidR="00021443" w:rsidRPr="008E2EAB" w:rsidRDefault="00021443" w:rsidP="008E2EAB">
            <w:pPr>
              <w:rPr>
                <w:lang w:val="fr-FR"/>
              </w:rPr>
            </w:pPr>
            <w:r w:rsidRPr="008E2EAB">
              <w:rPr>
                <w:lang w:val="fr-FR"/>
              </w:rPr>
              <w:t xml:space="preserve">à : </w:t>
            </w:r>
            <w:proofErr w:type="spellStart"/>
            <w:r w:rsidRPr="008E2EAB">
              <w:rPr>
                <w:lang w:val="fr-FR"/>
              </w:rPr>
              <w:t>Hongdae</w:t>
            </w:r>
            <w:proofErr w:type="spellEnd"/>
          </w:p>
        </w:tc>
        <w:tc>
          <w:tcPr>
            <w:tcW w:w="13750" w:type="dxa"/>
            <w:tcBorders>
              <w:top w:val="double" w:sz="4" w:space="0" w:color="BFBFBF" w:themeColor="background1" w:themeShade="BF"/>
            </w:tcBorders>
          </w:tcPr>
          <w:p w:rsidR="00021443" w:rsidRPr="008E2EAB" w:rsidRDefault="00021443" w:rsidP="008E2EAB">
            <w:pPr>
              <w:pStyle w:val="Heading1"/>
              <w:outlineLvl w:val="0"/>
              <w:rPr>
                <w:lang w:val="fr-FR"/>
              </w:rPr>
            </w:pPr>
            <w:r w:rsidRPr="008E2EAB">
              <w:rPr>
                <w:lang w:val="fr-FR"/>
              </w:rPr>
              <w:t>Artiste électro-pop</w:t>
            </w:r>
          </w:p>
          <w:p w:rsidR="00021443" w:rsidRPr="008E2EAB" w:rsidRDefault="00021443" w:rsidP="008E2EAB">
            <w:pPr>
              <w:jc w:val="both"/>
              <w:rPr>
                <w:lang w:val="fr-FR"/>
              </w:rPr>
            </w:pPr>
            <w:r w:rsidRPr="008E2EAB">
              <w:rPr>
                <w:lang w:val="fr-FR"/>
              </w:rPr>
              <w:t xml:space="preserve">En attente de proposition de Revival </w:t>
            </w:r>
            <w:proofErr w:type="spellStart"/>
            <w:r w:rsidRPr="008E2EAB">
              <w:rPr>
                <w:lang w:val="fr-FR"/>
              </w:rPr>
              <w:t>agency</w:t>
            </w:r>
            <w:proofErr w:type="spellEnd"/>
            <w:r w:rsidRPr="008E2EAB">
              <w:rPr>
                <w:lang w:val="fr-FR"/>
              </w:rPr>
              <w:t>.</w:t>
            </w:r>
          </w:p>
        </w:tc>
        <w:tc>
          <w:tcPr>
            <w:tcW w:w="4536" w:type="dxa"/>
            <w:tcBorders>
              <w:top w:val="double" w:sz="4" w:space="0" w:color="BFBFBF" w:themeColor="background1" w:themeShade="BF"/>
            </w:tcBorders>
          </w:tcPr>
          <w:p w:rsidR="00021443" w:rsidRPr="008E2EAB" w:rsidRDefault="00021443" w:rsidP="008E2EAB">
            <w:pPr>
              <w:rPr>
                <w:u w:val="single"/>
                <w:lang w:val="fr-FR"/>
              </w:rPr>
            </w:pPr>
            <w:r w:rsidRPr="008E2EAB">
              <w:rPr>
                <w:u w:val="single"/>
                <w:lang w:val="fr-FR"/>
              </w:rPr>
              <w:t xml:space="preserve">Revival </w:t>
            </w:r>
            <w:proofErr w:type="spellStart"/>
            <w:r w:rsidRPr="008E2EAB">
              <w:rPr>
                <w:u w:val="single"/>
                <w:lang w:val="fr-FR"/>
              </w:rPr>
              <w:t>agency</w:t>
            </w:r>
            <w:proofErr w:type="spellEnd"/>
          </w:p>
          <w:p w:rsidR="00021443" w:rsidRPr="008E2EAB" w:rsidRDefault="00021443" w:rsidP="008E2EAB">
            <w:pPr>
              <w:rPr>
                <w:u w:val="single"/>
                <w:lang w:val="fr-FR"/>
              </w:rPr>
            </w:pPr>
          </w:p>
        </w:tc>
      </w:tr>
      <w:tr w:rsidR="00021443" w:rsidRPr="00503539"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Musique</w:t>
            </w:r>
          </w:p>
          <w:p w:rsidR="00021443" w:rsidRDefault="00021443" w:rsidP="008E2EAB">
            <w:pPr>
              <w:rPr>
                <w:lang w:val="fr-FR"/>
              </w:rPr>
            </w:pPr>
          </w:p>
          <w:p w:rsidR="00021443" w:rsidRPr="008E2EAB" w:rsidRDefault="00021443" w:rsidP="008E2EAB">
            <w:pPr>
              <w:rPr>
                <w:lang w:val="fr-FR"/>
              </w:rPr>
            </w:pPr>
            <w:r w:rsidRPr="008E2EAB">
              <w:rPr>
                <w:lang w:val="fr-FR"/>
              </w:rPr>
              <w:t>à</w:t>
            </w:r>
          </w:p>
        </w:tc>
        <w:tc>
          <w:tcPr>
            <w:tcW w:w="13750" w:type="dxa"/>
            <w:tcBorders>
              <w:top w:val="double" w:sz="4" w:space="0" w:color="BFBFBF" w:themeColor="background1" w:themeShade="BF"/>
            </w:tcBorders>
          </w:tcPr>
          <w:p w:rsidR="00021443" w:rsidRDefault="00021443" w:rsidP="008E2EAB">
            <w:pPr>
              <w:pStyle w:val="Heading1"/>
              <w:outlineLvl w:val="0"/>
              <w:rPr>
                <w:rStyle w:val="Hyperlink"/>
                <w:color w:val="2E74B5" w:themeColor="accent1" w:themeShade="BF"/>
                <w:u w:val="none"/>
                <w:lang w:val="fr-FR"/>
              </w:rPr>
            </w:pPr>
            <w:r>
              <w:rPr>
                <w:rStyle w:val="Hyperlink"/>
                <w:color w:val="2E74B5" w:themeColor="accent1" w:themeShade="BF"/>
                <w:u w:val="none"/>
                <w:lang w:val="fr-FR"/>
              </w:rPr>
              <w:t>KKC Orchestra</w:t>
            </w:r>
          </w:p>
          <w:p w:rsidR="00021443" w:rsidRPr="00E74491" w:rsidRDefault="00021443" w:rsidP="008E2EAB">
            <w:pPr>
              <w:rPr>
                <w:lang w:val="fr-FR"/>
              </w:rPr>
            </w:pPr>
            <w:r w:rsidRPr="00E74491">
              <w:rPr>
                <w:lang w:val="fr-FR"/>
              </w:rPr>
              <w:t>En cassant les codes et en déplaçant les cases, sur la base</w:t>
            </w:r>
            <w:r>
              <w:rPr>
                <w:lang w:val="fr-FR"/>
              </w:rPr>
              <w:t xml:space="preserve"> </w:t>
            </w:r>
            <w:r w:rsidRPr="00E74491">
              <w:rPr>
                <w:lang w:val="fr-FR"/>
              </w:rPr>
              <w:t xml:space="preserve">d’une basse puissante et le </w:t>
            </w:r>
            <w:r>
              <w:rPr>
                <w:lang w:val="fr-FR"/>
              </w:rPr>
              <w:t>« </w:t>
            </w:r>
            <w:r w:rsidRPr="00E74491">
              <w:rPr>
                <w:lang w:val="fr-FR"/>
              </w:rPr>
              <w:t>flow</w:t>
            </w:r>
            <w:r>
              <w:rPr>
                <w:lang w:val="fr-FR"/>
              </w:rPr>
              <w:t> »</w:t>
            </w:r>
            <w:r w:rsidRPr="00E74491">
              <w:rPr>
                <w:lang w:val="fr-FR"/>
              </w:rPr>
              <w:t xml:space="preserve"> fatal d’un hip hop </w:t>
            </w:r>
            <w:r>
              <w:rPr>
                <w:lang w:val="fr-FR"/>
              </w:rPr>
              <w:t>de la vieille école</w:t>
            </w:r>
            <w:r w:rsidRPr="00E74491">
              <w:rPr>
                <w:lang w:val="fr-FR"/>
              </w:rPr>
              <w:t>, ils réinventent un</w:t>
            </w:r>
            <w:r>
              <w:rPr>
                <w:lang w:val="fr-FR"/>
              </w:rPr>
              <w:t xml:space="preserve"> </w:t>
            </w:r>
            <w:r w:rsidRPr="00E74491">
              <w:rPr>
                <w:lang w:val="fr-FR"/>
              </w:rPr>
              <w:t>univers où le swing côtoie la modernité de l’électro.</w:t>
            </w:r>
          </w:p>
          <w:p w:rsidR="00021443" w:rsidRDefault="00021443" w:rsidP="008E2EAB">
            <w:pPr>
              <w:rPr>
                <w:lang w:val="fr-FR"/>
              </w:rPr>
            </w:pPr>
            <w:r w:rsidRPr="00E74491">
              <w:rPr>
                <w:lang w:val="fr-FR"/>
              </w:rPr>
              <w:t>Électrons libres, c’est sans artifices qu’ils ont mis le feu sur les scènes d’Europe</w:t>
            </w:r>
            <w:r>
              <w:rPr>
                <w:lang w:val="fr-FR"/>
              </w:rPr>
              <w:t xml:space="preserve"> </w:t>
            </w:r>
            <w:r w:rsidRPr="00E74491">
              <w:rPr>
                <w:lang w:val="fr-FR"/>
              </w:rPr>
              <w:t>depuis 7 ans maintenant.</w:t>
            </w:r>
            <w:r>
              <w:rPr>
                <w:lang w:val="fr-FR"/>
              </w:rPr>
              <w:t xml:space="preserve"> </w:t>
            </w:r>
            <w:r w:rsidRPr="00E74491">
              <w:rPr>
                <w:lang w:val="fr-FR"/>
              </w:rPr>
              <w:t>Avec plus de 500 concerts dont d’importants festivals tels que : Glastonbury (</w:t>
            </w:r>
            <w:proofErr w:type="spellStart"/>
            <w:r w:rsidRPr="00E74491">
              <w:rPr>
                <w:lang w:val="fr-FR"/>
              </w:rPr>
              <w:t>Uk</w:t>
            </w:r>
            <w:proofErr w:type="spellEnd"/>
            <w:r w:rsidRPr="00E74491">
              <w:rPr>
                <w:lang w:val="fr-FR"/>
              </w:rPr>
              <w:t>),</w:t>
            </w:r>
            <w:r>
              <w:rPr>
                <w:lang w:val="fr-FR"/>
              </w:rPr>
              <w:t xml:space="preserve"> </w:t>
            </w:r>
            <w:r w:rsidRPr="00E74491">
              <w:rPr>
                <w:lang w:val="fr-FR"/>
              </w:rPr>
              <w:t xml:space="preserve">Francofolies de la Rochelle, </w:t>
            </w:r>
            <w:proofErr w:type="spellStart"/>
            <w:r w:rsidRPr="00E74491">
              <w:rPr>
                <w:lang w:val="fr-FR"/>
              </w:rPr>
              <w:t>Bestival</w:t>
            </w:r>
            <w:proofErr w:type="spellEnd"/>
            <w:r w:rsidRPr="00E74491">
              <w:rPr>
                <w:lang w:val="fr-FR"/>
              </w:rPr>
              <w:t xml:space="preserve"> (Isle of Wight), Secret Garden Party (</w:t>
            </w:r>
            <w:proofErr w:type="spellStart"/>
            <w:r w:rsidRPr="00E74491">
              <w:rPr>
                <w:lang w:val="fr-FR"/>
              </w:rPr>
              <w:t>Uk</w:t>
            </w:r>
            <w:proofErr w:type="spellEnd"/>
            <w:r w:rsidRPr="00E74491">
              <w:rPr>
                <w:lang w:val="fr-FR"/>
              </w:rPr>
              <w:t>),</w:t>
            </w:r>
            <w:r>
              <w:rPr>
                <w:lang w:val="fr-FR"/>
              </w:rPr>
              <w:t xml:space="preserve"> </w:t>
            </w:r>
            <w:r w:rsidRPr="00E74491">
              <w:rPr>
                <w:lang w:val="fr-FR"/>
              </w:rPr>
              <w:t xml:space="preserve">Fusion Festival (De), </w:t>
            </w:r>
            <w:proofErr w:type="spellStart"/>
            <w:r w:rsidRPr="00E74491">
              <w:rPr>
                <w:lang w:val="fr-FR"/>
              </w:rPr>
              <w:t>Lattitude</w:t>
            </w:r>
            <w:proofErr w:type="spellEnd"/>
            <w:r w:rsidRPr="00E74491">
              <w:rPr>
                <w:lang w:val="fr-FR"/>
              </w:rPr>
              <w:t xml:space="preserve"> Festival (</w:t>
            </w:r>
            <w:proofErr w:type="spellStart"/>
            <w:r w:rsidRPr="00E74491">
              <w:rPr>
                <w:lang w:val="fr-FR"/>
              </w:rPr>
              <w:t>Uk</w:t>
            </w:r>
            <w:proofErr w:type="spellEnd"/>
            <w:r w:rsidRPr="00E74491">
              <w:rPr>
                <w:lang w:val="fr-FR"/>
              </w:rPr>
              <w:t xml:space="preserve">), </w:t>
            </w:r>
            <w:proofErr w:type="spellStart"/>
            <w:r w:rsidRPr="00E74491">
              <w:rPr>
                <w:lang w:val="fr-FR"/>
              </w:rPr>
              <w:t>Eurocultured</w:t>
            </w:r>
            <w:proofErr w:type="spellEnd"/>
            <w:r w:rsidRPr="00E74491">
              <w:rPr>
                <w:lang w:val="fr-FR"/>
              </w:rPr>
              <w:t xml:space="preserve"> (</w:t>
            </w:r>
            <w:proofErr w:type="spellStart"/>
            <w:r w:rsidRPr="00E74491">
              <w:rPr>
                <w:lang w:val="fr-FR"/>
              </w:rPr>
              <w:t>Uk</w:t>
            </w:r>
            <w:proofErr w:type="spellEnd"/>
            <w:r w:rsidRPr="00E74491">
              <w:rPr>
                <w:lang w:val="fr-FR"/>
              </w:rPr>
              <w:t xml:space="preserve">), </w:t>
            </w:r>
            <w:proofErr w:type="spellStart"/>
            <w:r w:rsidRPr="00E74491">
              <w:rPr>
                <w:lang w:val="fr-FR"/>
              </w:rPr>
              <w:t>Musicalarue</w:t>
            </w:r>
            <w:proofErr w:type="spellEnd"/>
            <w:r w:rsidRPr="00E74491">
              <w:rPr>
                <w:lang w:val="fr-FR"/>
              </w:rPr>
              <w:t>...</w:t>
            </w:r>
          </w:p>
          <w:p w:rsidR="00021443" w:rsidRPr="00E74491" w:rsidRDefault="00021443" w:rsidP="008E2EAB">
            <w:pPr>
              <w:rPr>
                <w:lang w:val="fr-FR"/>
              </w:rPr>
            </w:pPr>
            <w:r>
              <w:rPr>
                <w:lang w:val="fr-FR"/>
              </w:rPr>
              <w:t>KK Orchestra sera en tournée dans le réseau des Alliances françaises de Chine, une extension à moindre coût vers la Corée pourrait être envisagée.</w:t>
            </w:r>
          </w:p>
          <w:p w:rsidR="00021443" w:rsidRDefault="00021443" w:rsidP="008E2EAB">
            <w:pPr>
              <w:pStyle w:val="Heading1"/>
              <w:outlineLvl w:val="0"/>
              <w:rPr>
                <w:rStyle w:val="Hyperlink"/>
                <w:color w:val="2E74B5" w:themeColor="accent1" w:themeShade="BF"/>
                <w:u w:val="none"/>
                <w:lang w:val="fr-FR"/>
              </w:rPr>
            </w:pPr>
            <w:r>
              <w:rPr>
                <w:noProof/>
                <w:lang w:val="fr-FR"/>
              </w:rPr>
              <w:drawing>
                <wp:inline distT="0" distB="0" distL="0" distR="0" wp14:anchorId="426E4F02" wp14:editId="1CD9E1F6">
                  <wp:extent cx="1523098" cy="108000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3098" cy="1080000"/>
                          </a:xfrm>
                          <a:prstGeom prst="rect">
                            <a:avLst/>
                          </a:prstGeom>
                        </pic:spPr>
                      </pic:pic>
                    </a:graphicData>
                  </a:graphic>
                </wp:inline>
              </w:drawing>
            </w:r>
            <w:r>
              <w:rPr>
                <w:rStyle w:val="Hyperlink"/>
                <w:color w:val="2E74B5" w:themeColor="accent1" w:themeShade="BF"/>
                <w:u w:val="none"/>
                <w:lang w:val="fr-FR"/>
              </w:rPr>
              <w:t xml:space="preserve">  </w:t>
            </w:r>
            <w:r>
              <w:rPr>
                <w:noProof/>
                <w:lang w:val="fr-FR"/>
              </w:rPr>
              <w:drawing>
                <wp:inline distT="0" distB="0" distL="0" distR="0" wp14:anchorId="6DBE52DC" wp14:editId="397DC07A">
                  <wp:extent cx="1775676" cy="10800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40000"/>
                                    </a14:imgEffect>
                                  </a14:imgLayer>
                                </a14:imgProps>
                              </a:ext>
                            </a:extLst>
                          </a:blip>
                          <a:stretch>
                            <a:fillRect/>
                          </a:stretch>
                        </pic:blipFill>
                        <pic:spPr>
                          <a:xfrm>
                            <a:off x="0" y="0"/>
                            <a:ext cx="1775676" cy="1080000"/>
                          </a:xfrm>
                          <a:prstGeom prst="rect">
                            <a:avLst/>
                          </a:prstGeom>
                        </pic:spPr>
                      </pic:pic>
                    </a:graphicData>
                  </a:graphic>
                </wp:inline>
              </w:drawing>
            </w:r>
          </w:p>
          <w:p w:rsidR="00021443" w:rsidRPr="00FA3FCB" w:rsidRDefault="00021443" w:rsidP="008E2EAB">
            <w:pPr>
              <w:rPr>
                <w:lang w:val="fr-FR"/>
              </w:rPr>
            </w:pP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Réseau Alliances françaises</w:t>
            </w:r>
          </w:p>
          <w:p w:rsidR="00021443" w:rsidRDefault="00021443" w:rsidP="008E2EAB">
            <w:pPr>
              <w:rPr>
                <w:u w:val="single"/>
                <w:lang w:val="fr-FR"/>
              </w:rPr>
            </w:pPr>
          </w:p>
          <w:p w:rsidR="00021443" w:rsidRDefault="00021443" w:rsidP="008E2EAB">
            <w:pPr>
              <w:rPr>
                <w:u w:val="single"/>
                <w:lang w:val="fr-FR"/>
              </w:rPr>
            </w:pPr>
          </w:p>
        </w:tc>
      </w:tr>
      <w:tr w:rsidR="00021443" w:rsidRPr="00503539"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Concours / Musique</w:t>
            </w:r>
          </w:p>
          <w:p w:rsidR="00021443" w:rsidRPr="008E2EAB" w:rsidRDefault="00021443" w:rsidP="008E2EAB">
            <w:pPr>
              <w:ind w:firstLine="720"/>
              <w:rPr>
                <w:lang w:val="fr-FR"/>
              </w:rPr>
            </w:pPr>
          </w:p>
          <w:p w:rsidR="00021443" w:rsidRPr="008E2EAB" w:rsidRDefault="00021443" w:rsidP="008E2EAB">
            <w:pPr>
              <w:rPr>
                <w:lang w:val="fr-FR"/>
              </w:rPr>
            </w:pPr>
            <w:r w:rsidRPr="008E2EAB">
              <w:rPr>
                <w:lang w:val="fr-FR"/>
              </w:rPr>
              <w:t xml:space="preserve">à : HUFS </w:t>
            </w:r>
          </w:p>
          <w:p w:rsidR="00021443" w:rsidRPr="008E2EAB" w:rsidRDefault="00021443" w:rsidP="008E2EAB">
            <w:pPr>
              <w:rPr>
                <w:lang w:val="fr-FR"/>
              </w:rPr>
            </w:pPr>
          </w:p>
          <w:p w:rsidR="00021443" w:rsidRPr="008E2EAB" w:rsidRDefault="00021443" w:rsidP="008E2EAB">
            <w:pPr>
              <w:rPr>
                <w:lang w:val="fr-FR"/>
              </w:rPr>
            </w:pPr>
            <w:r w:rsidRPr="008E2EAB">
              <w:rPr>
                <w:lang w:val="fr-FR"/>
              </w:rPr>
              <w:t>25 mars ?</w:t>
            </w:r>
          </w:p>
        </w:tc>
        <w:tc>
          <w:tcPr>
            <w:tcW w:w="13750" w:type="dxa"/>
            <w:tcBorders>
              <w:top w:val="double" w:sz="4" w:space="0" w:color="BFBFBF" w:themeColor="background1" w:themeShade="BF"/>
            </w:tcBorders>
          </w:tcPr>
          <w:p w:rsidR="00021443" w:rsidRPr="000A65F5" w:rsidRDefault="00021443" w:rsidP="008E2EAB">
            <w:pPr>
              <w:pStyle w:val="Heading1"/>
              <w:outlineLvl w:val="0"/>
              <w:rPr>
                <w:b/>
                <w:lang w:val="fr-FR"/>
              </w:rPr>
            </w:pPr>
            <w:r w:rsidRPr="000A65F5">
              <w:rPr>
                <w:lang w:val="fr-FR"/>
              </w:rPr>
              <w:t>Concours de chanson francophone</w:t>
            </w:r>
          </w:p>
          <w:p w:rsidR="00021443" w:rsidRPr="000A65F5" w:rsidRDefault="00021443" w:rsidP="008E2EAB">
            <w:pPr>
              <w:rPr>
                <w:b/>
                <w:lang w:val="fr-FR"/>
              </w:rPr>
            </w:pPr>
            <w:r w:rsidRPr="000A65F5">
              <w:rPr>
                <w:lang w:val="fr-FR"/>
              </w:rPr>
              <w:br/>
            </w:r>
            <w:r w:rsidRPr="000A65F5">
              <w:rPr>
                <w:noProof/>
                <w:lang w:val="fr-FR"/>
              </w:rPr>
              <w:drawing>
                <wp:anchor distT="0" distB="0" distL="114300" distR="114300" simplePos="0" relativeHeight="251727872" behindDoc="0" locked="0" layoutInCell="1" allowOverlap="1" wp14:anchorId="284DDA38" wp14:editId="4DB95E46">
                  <wp:simplePos x="0" y="0"/>
                  <wp:positionH relativeFrom="column">
                    <wp:posOffset>3810</wp:posOffset>
                  </wp:positionH>
                  <wp:positionV relativeFrom="paragraph">
                    <wp:posOffset>156210</wp:posOffset>
                  </wp:positionV>
                  <wp:extent cx="1080000" cy="749854"/>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749854"/>
                          </a:xfrm>
                          <a:prstGeom prst="rect">
                            <a:avLst/>
                          </a:prstGeom>
                        </pic:spPr>
                      </pic:pic>
                    </a:graphicData>
                  </a:graphic>
                  <wp14:sizeRelH relativeFrom="margin">
                    <wp14:pctWidth>0</wp14:pctWidth>
                  </wp14:sizeRelH>
                  <wp14:sizeRelV relativeFrom="margin">
                    <wp14:pctHeight>0</wp14:pctHeight>
                  </wp14:sizeRelV>
                </wp:anchor>
              </w:drawing>
            </w:r>
            <w:r w:rsidRPr="000A65F5">
              <w:rPr>
                <w:lang w:val="fr-FR"/>
              </w:rPr>
              <w:t>Concours de chanson en français ouvert aux lycéens &amp; étudiants</w:t>
            </w:r>
            <w:r>
              <w:rPr>
                <w:lang w:val="fr-FR"/>
              </w:rPr>
              <w:t>.</w:t>
            </w:r>
          </w:p>
          <w:p w:rsidR="00021443" w:rsidRDefault="00021443" w:rsidP="008E2EAB">
            <w:pPr>
              <w:rPr>
                <w:lang w:val="fr-FR"/>
              </w:rPr>
            </w:pPr>
          </w:p>
          <w:p w:rsidR="00021443" w:rsidRDefault="00021443" w:rsidP="008E2EAB">
            <w:pPr>
              <w:rPr>
                <w:lang w:val="fr-FR"/>
              </w:rPr>
            </w:pPr>
          </w:p>
          <w:p w:rsidR="00021443" w:rsidRPr="000C4513" w:rsidRDefault="00021443" w:rsidP="008E2EAB">
            <w:pPr>
              <w:rPr>
                <w:lang w:val="fr-FR"/>
              </w:rPr>
            </w:pPr>
          </w:p>
        </w:tc>
        <w:tc>
          <w:tcPr>
            <w:tcW w:w="4536" w:type="dxa"/>
            <w:tcBorders>
              <w:top w:val="double" w:sz="4" w:space="0" w:color="BFBFBF" w:themeColor="background1" w:themeShade="BF"/>
            </w:tcBorders>
          </w:tcPr>
          <w:p w:rsidR="00021443" w:rsidRPr="00BE2D25" w:rsidRDefault="00021443" w:rsidP="008E2EAB">
            <w:pPr>
              <w:rPr>
                <w:u w:val="single"/>
                <w:lang w:val="fr-FR"/>
              </w:rPr>
            </w:pPr>
            <w:r w:rsidRPr="00BE2D25">
              <w:rPr>
                <w:u w:val="single"/>
                <w:lang w:val="fr-FR"/>
              </w:rPr>
              <w:t>Arnaud Duval (HUFS)</w:t>
            </w:r>
          </w:p>
          <w:p w:rsidR="00021443" w:rsidRDefault="00021443" w:rsidP="008E2EAB">
            <w:pPr>
              <w:rPr>
                <w:u w:val="single"/>
                <w:lang w:val="fr-FR"/>
              </w:rPr>
            </w:pPr>
          </w:p>
          <w:p w:rsidR="00021443" w:rsidRPr="008E2EAB" w:rsidRDefault="00021443" w:rsidP="00C178F6">
            <w:pPr>
              <w:tabs>
                <w:tab w:val="center" w:pos="1097"/>
              </w:tabs>
              <w:rPr>
                <w:lang w:val="fr-FR"/>
              </w:rPr>
            </w:pPr>
          </w:p>
          <w:p w:rsidR="00021443" w:rsidRPr="00BE2D25" w:rsidRDefault="00021443" w:rsidP="008E2EAB">
            <w:pPr>
              <w:rPr>
                <w:u w:val="single"/>
                <w:lang w:val="fr-FR"/>
              </w:rPr>
            </w:pPr>
          </w:p>
        </w:tc>
      </w:tr>
      <w:tr w:rsidR="00021443" w:rsidRPr="00021443"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lastRenderedPageBreak/>
              <w:t>Concours / Culture générale</w:t>
            </w:r>
          </w:p>
          <w:p w:rsidR="00021443" w:rsidRPr="008E2EAB" w:rsidRDefault="00021443" w:rsidP="008E2EAB">
            <w:pPr>
              <w:rPr>
                <w:lang w:val="fr-FR"/>
              </w:rPr>
            </w:pPr>
            <w:r w:rsidRPr="008E2EAB">
              <w:rPr>
                <w:lang w:val="fr-FR"/>
              </w:rPr>
              <w:br/>
              <w:t>à : </w:t>
            </w:r>
            <w:proofErr w:type="spellStart"/>
            <w:r w:rsidRPr="008E2EAB">
              <w:rPr>
                <w:lang w:val="fr-FR"/>
              </w:rPr>
              <w:t>Seocho</w:t>
            </w:r>
            <w:proofErr w:type="spellEnd"/>
            <w:r w:rsidRPr="008E2EAB">
              <w:rPr>
                <w:lang w:val="fr-FR"/>
              </w:rPr>
              <w:t xml:space="preserve"> ? / </w:t>
            </w:r>
          </w:p>
          <w:p w:rsidR="00021443" w:rsidRPr="008E2EAB" w:rsidRDefault="00021443" w:rsidP="008E2EAB">
            <w:pPr>
              <w:ind w:firstLine="720"/>
              <w:rPr>
                <w:lang w:val="fr-FR"/>
              </w:rPr>
            </w:pPr>
          </w:p>
          <w:p w:rsidR="00021443" w:rsidRPr="008E2EAB" w:rsidRDefault="00021443" w:rsidP="008E2EAB">
            <w:pPr>
              <w:rPr>
                <w:b/>
                <w:bCs/>
                <w:lang w:val="fr-FR"/>
              </w:rPr>
            </w:pPr>
            <w:r w:rsidRPr="008E2EAB">
              <w:rPr>
                <w:lang w:val="fr-FR"/>
              </w:rPr>
              <w:t>2</w:t>
            </w:r>
            <w:r w:rsidRPr="008E2EAB">
              <w:rPr>
                <w:bCs/>
                <w:lang w:val="fr-FR"/>
              </w:rPr>
              <w:t>5 mars</w:t>
            </w:r>
          </w:p>
        </w:tc>
        <w:tc>
          <w:tcPr>
            <w:tcW w:w="13750" w:type="dxa"/>
            <w:tcBorders>
              <w:top w:val="double" w:sz="4" w:space="0" w:color="BFBFBF" w:themeColor="background1" w:themeShade="BF"/>
            </w:tcBorders>
          </w:tcPr>
          <w:p w:rsidR="00021443" w:rsidRDefault="00021443" w:rsidP="008E2EAB">
            <w:pPr>
              <w:pStyle w:val="Heading1"/>
              <w:outlineLvl w:val="0"/>
              <w:rPr>
                <w:lang w:val="fr-FR"/>
              </w:rPr>
            </w:pPr>
            <w:r>
              <w:rPr>
                <w:lang w:val="fr-FR"/>
              </w:rPr>
              <w:t>Quiz sur la Francophonie</w:t>
            </w:r>
          </w:p>
          <w:p w:rsidR="00021443" w:rsidRDefault="00021443" w:rsidP="008E2EAB">
            <w:pPr>
              <w:rPr>
                <w:lang w:val="fr-FR"/>
              </w:rPr>
            </w:pPr>
            <w:r>
              <w:rPr>
                <w:noProof/>
                <w:lang w:val="fr-FR"/>
              </w:rPr>
              <w:drawing>
                <wp:anchor distT="0" distB="0" distL="114300" distR="114300" simplePos="0" relativeHeight="251728896" behindDoc="0" locked="0" layoutInCell="1" allowOverlap="1" wp14:anchorId="5B628BA7" wp14:editId="6E9478E8">
                  <wp:simplePos x="0" y="0"/>
                  <wp:positionH relativeFrom="column">
                    <wp:posOffset>324</wp:posOffset>
                  </wp:positionH>
                  <wp:positionV relativeFrom="paragraph">
                    <wp:posOffset>131445</wp:posOffset>
                  </wp:positionV>
                  <wp:extent cx="1079500" cy="817880"/>
                  <wp:effectExtent l="19050" t="19050" r="25400" b="203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81788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021443" w:rsidRDefault="00021443" w:rsidP="008E2EAB">
            <w:pPr>
              <w:rPr>
                <w:noProof/>
                <w:lang w:val="fr-FR"/>
              </w:rPr>
            </w:pPr>
            <w:r w:rsidRPr="007C4AD1">
              <w:rPr>
                <w:noProof/>
                <w:lang w:val="fr-FR"/>
              </w:rPr>
              <w:t>En 2016, il y a eu 25 questions pour la première partie avec 1 question numéraire</w:t>
            </w:r>
            <w:r>
              <w:rPr>
                <w:noProof/>
                <w:lang w:val="fr-FR"/>
              </w:rPr>
              <w:t xml:space="preserve"> et 10 questions pour la finale avec une question numéraire.</w:t>
            </w:r>
          </w:p>
          <w:p w:rsidR="00021443" w:rsidRDefault="00021443" w:rsidP="008E2EAB">
            <w:pPr>
              <w:rPr>
                <w:lang w:val="fr-FR"/>
              </w:rPr>
            </w:pPr>
            <w:r>
              <w:rPr>
                <w:lang w:val="fr-FR"/>
              </w:rPr>
              <w:t xml:space="preserve">Il y a eu entre 4 et 6 cadeaux par prix gagnant (10 lots x 2 catégories). </w:t>
            </w:r>
          </w:p>
          <w:p w:rsidR="00021443" w:rsidRPr="007C4AD1" w:rsidRDefault="00021443" w:rsidP="008E2EAB">
            <w:pPr>
              <w:rPr>
                <w:lang w:val="fr-FR"/>
              </w:rPr>
            </w:pPr>
            <w:r>
              <w:rPr>
                <w:lang w:val="fr-FR"/>
              </w:rPr>
              <w:t xml:space="preserve">Le temps donné pour répondre aux questions était de 15 secondes par question environ après la lecture de la question et l’animation du quiz. </w:t>
            </w:r>
          </w:p>
          <w:p w:rsidR="00021443" w:rsidRPr="00582779" w:rsidRDefault="00021443" w:rsidP="008E2EAB">
            <w:pPr>
              <w:rPr>
                <w:lang w:val="fr-FR"/>
              </w:rPr>
            </w:pPr>
            <w:r>
              <w:rPr>
                <w:lang w:val="fr-FR"/>
              </w:rPr>
              <w:t xml:space="preserve"> </w:t>
            </w: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ACPF (Association Coréenne des Professeurs de français)</w:t>
            </w:r>
          </w:p>
          <w:p w:rsidR="00021443" w:rsidRDefault="00021443" w:rsidP="008E2EAB">
            <w:pPr>
              <w:rPr>
                <w:u w:val="single"/>
                <w:lang w:val="fr-FR"/>
              </w:rPr>
            </w:pPr>
          </w:p>
          <w:p w:rsidR="00021443" w:rsidRPr="007910FA" w:rsidRDefault="00021443" w:rsidP="008E2EAB">
            <w:pPr>
              <w:rPr>
                <w:lang w:val="fr-FR"/>
              </w:rPr>
            </w:pPr>
            <w:r>
              <w:rPr>
                <w:lang w:val="fr-FR"/>
              </w:rPr>
              <w:t>+ voir quelle implication, et/ou trouver d’autres partenaires</w:t>
            </w:r>
          </w:p>
        </w:tc>
      </w:tr>
      <w:tr w:rsidR="00021443" w:rsidRPr="00503539" w:rsidTr="00021443">
        <w:tc>
          <w:tcPr>
            <w:tcW w:w="2537" w:type="dxa"/>
            <w:tcBorders>
              <w:top w:val="double" w:sz="4" w:space="0" w:color="BFBFBF" w:themeColor="background1" w:themeShade="BF"/>
            </w:tcBorders>
          </w:tcPr>
          <w:p w:rsidR="00021443" w:rsidRPr="00C178F6" w:rsidRDefault="00021443" w:rsidP="008E2EAB">
            <w:pPr>
              <w:rPr>
                <w:b/>
                <w:lang w:val="fr-FR"/>
              </w:rPr>
            </w:pPr>
            <w:r w:rsidRPr="00C178F6">
              <w:rPr>
                <w:b/>
                <w:lang w:val="fr-FR"/>
              </w:rPr>
              <w:t>Ateliers pédagogiques / littérature</w:t>
            </w:r>
          </w:p>
          <w:p w:rsidR="00021443" w:rsidRDefault="00021443" w:rsidP="008E2EAB">
            <w:pPr>
              <w:rPr>
                <w:lang w:val="fr-FR"/>
              </w:rPr>
            </w:pPr>
          </w:p>
          <w:p w:rsidR="00021443" w:rsidRPr="0001546D" w:rsidRDefault="00021443" w:rsidP="008E2EAB">
            <w:pPr>
              <w:rPr>
                <w:lang w:val="fr-FR"/>
              </w:rPr>
            </w:pPr>
            <w:r w:rsidRPr="00A62944">
              <w:rPr>
                <w:lang w:val="fr-FR"/>
              </w:rPr>
              <w:t>Lycée</w:t>
            </w:r>
            <w:r>
              <w:rPr>
                <w:lang w:val="fr-FR"/>
              </w:rPr>
              <w:t xml:space="preserve"> international Xavier / Centre scolaire </w:t>
            </w:r>
            <w:r w:rsidRPr="0001546D">
              <w:rPr>
                <w:lang w:val="fr-FR"/>
              </w:rPr>
              <w:t>français d’</w:t>
            </w:r>
            <w:proofErr w:type="spellStart"/>
            <w:r w:rsidRPr="0001546D">
              <w:rPr>
                <w:lang w:val="fr-FR"/>
              </w:rPr>
              <w:t>Okpo</w:t>
            </w:r>
            <w:proofErr w:type="spellEnd"/>
          </w:p>
          <w:p w:rsidR="00021443" w:rsidRPr="0001546D" w:rsidRDefault="00021443" w:rsidP="008E2EAB">
            <w:pPr>
              <w:rPr>
                <w:lang w:val="fr-FR"/>
              </w:rPr>
            </w:pPr>
          </w:p>
          <w:p w:rsidR="00021443" w:rsidRPr="00A62944" w:rsidRDefault="00021443" w:rsidP="008E2EAB">
            <w:pPr>
              <w:rPr>
                <w:b/>
                <w:lang w:val="fr-FR"/>
              </w:rPr>
            </w:pPr>
            <w:r w:rsidRPr="0001546D">
              <w:rPr>
                <w:lang w:val="fr-FR"/>
              </w:rPr>
              <w:t>20 – 31 mars</w:t>
            </w:r>
          </w:p>
        </w:tc>
        <w:tc>
          <w:tcPr>
            <w:tcW w:w="13750" w:type="dxa"/>
            <w:tcBorders>
              <w:top w:val="double" w:sz="4" w:space="0" w:color="BFBFBF" w:themeColor="background1" w:themeShade="BF"/>
            </w:tcBorders>
          </w:tcPr>
          <w:p w:rsidR="00021443" w:rsidRPr="008E2EAB" w:rsidRDefault="00021443" w:rsidP="008E2EAB">
            <w:pPr>
              <w:pStyle w:val="Heading1"/>
              <w:outlineLvl w:val="0"/>
              <w:rPr>
                <w:lang w:val="fr-FR"/>
              </w:rPr>
            </w:pPr>
            <w:r w:rsidRPr="008E2EAB">
              <w:rPr>
                <w:lang w:val="fr-FR"/>
              </w:rPr>
              <w:t>Activités écriture / littér</w:t>
            </w:r>
            <w:r>
              <w:rPr>
                <w:lang w:val="fr-FR"/>
              </w:rPr>
              <w:t xml:space="preserve">ature - Jean-Claude </w:t>
            </w:r>
            <w:proofErr w:type="spellStart"/>
            <w:r>
              <w:rPr>
                <w:lang w:val="fr-FR"/>
              </w:rPr>
              <w:t>Mourlevat</w:t>
            </w:r>
            <w:proofErr w:type="spellEnd"/>
          </w:p>
          <w:p w:rsidR="00021443" w:rsidRPr="008E2EAB" w:rsidRDefault="00021443" w:rsidP="008E2EAB">
            <w:pPr>
              <w:rPr>
                <w:lang w:val="fr-FR"/>
              </w:rPr>
            </w:pPr>
            <w:r w:rsidRPr="00BE2D25">
              <w:rPr>
                <w:b/>
                <w:noProof/>
                <w:lang w:val="fr-FR"/>
              </w:rPr>
              <w:drawing>
                <wp:anchor distT="0" distB="0" distL="114300" distR="114300" simplePos="0" relativeHeight="251729920" behindDoc="0" locked="0" layoutInCell="1" allowOverlap="1" wp14:anchorId="50EF440E" wp14:editId="0612BCF5">
                  <wp:simplePos x="0" y="0"/>
                  <wp:positionH relativeFrom="column">
                    <wp:posOffset>-3175</wp:posOffset>
                  </wp:positionH>
                  <wp:positionV relativeFrom="paragraph">
                    <wp:posOffset>53975</wp:posOffset>
                  </wp:positionV>
                  <wp:extent cx="1080000" cy="1264843"/>
                  <wp:effectExtent l="19050" t="19050" r="25400" b="12065"/>
                  <wp:wrapSquare wrapText="bothSides"/>
                  <wp:docPr id="41" name="Picture 41" descr="C:\Users\herved\AppData\Local\Microsoft\Windows\Temporary Internet Files\Content.Word\l homme à l oreille cou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ved\AppData\Local\Microsoft\Windows\Temporary Internet Files\Content.Word\l homme à l oreille coupee.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t="5190" b="11315"/>
                          <a:stretch/>
                        </pic:blipFill>
                        <pic:spPr bwMode="auto">
                          <a:xfrm>
                            <a:off x="0" y="0"/>
                            <a:ext cx="1080000" cy="1264843"/>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2D25">
              <w:rPr>
                <w:b/>
                <w:lang w:val="fr-FR"/>
              </w:rPr>
              <w:br/>
            </w:r>
            <w:r w:rsidRPr="008E2EAB">
              <w:rPr>
                <w:lang w:val="fr-FR"/>
              </w:rPr>
              <w:t>Le Centre Scolaire Français d’</w:t>
            </w:r>
            <w:proofErr w:type="spellStart"/>
            <w:r w:rsidRPr="008E2EAB">
              <w:rPr>
                <w:lang w:val="fr-FR"/>
              </w:rPr>
              <w:t>Okpo</w:t>
            </w:r>
            <w:proofErr w:type="spellEnd"/>
            <w:r w:rsidRPr="008E2EAB">
              <w:rPr>
                <w:lang w:val="fr-FR"/>
              </w:rPr>
              <w:t xml:space="preserve"> et le Lycée International Xavier ont édité un ouvrage sur le thème de « l’Homme à l’oreille coupée » de J-C. </w:t>
            </w:r>
            <w:proofErr w:type="spellStart"/>
            <w:r w:rsidRPr="008E2EAB">
              <w:rPr>
                <w:lang w:val="fr-FR"/>
              </w:rPr>
              <w:t>Mourlevat</w:t>
            </w:r>
            <w:proofErr w:type="spellEnd"/>
            <w:r w:rsidRPr="008E2EAB">
              <w:rPr>
                <w:lang w:val="fr-FR"/>
              </w:rPr>
              <w:t>, grâce aux ateliers d’écriture auxquels ont participé les élèves.</w:t>
            </w:r>
          </w:p>
          <w:p w:rsidR="00021443" w:rsidRPr="008E2EAB" w:rsidRDefault="00021443" w:rsidP="008E2EAB">
            <w:pPr>
              <w:rPr>
                <w:lang w:val="fr-FR"/>
              </w:rPr>
            </w:pPr>
          </w:p>
          <w:p w:rsidR="00021443" w:rsidRPr="008E2EAB" w:rsidRDefault="00021443" w:rsidP="008E2EAB">
            <w:pPr>
              <w:rPr>
                <w:lang w:val="fr-FR"/>
              </w:rPr>
            </w:pPr>
            <w:r w:rsidRPr="008E2EAB">
              <w:rPr>
                <w:lang w:val="fr-FR"/>
              </w:rPr>
              <w:t>L’invitation de l’auteur permettrait l’organisation d’ateliers et d’activités autour de l’écriture, de l’expression etc.</w:t>
            </w:r>
          </w:p>
          <w:p w:rsidR="00021443" w:rsidRPr="00BE2D25" w:rsidRDefault="00021443" w:rsidP="008E2EAB">
            <w:pPr>
              <w:rPr>
                <w:b/>
                <w:lang w:val="fr-FR"/>
              </w:rPr>
            </w:pPr>
          </w:p>
        </w:tc>
        <w:tc>
          <w:tcPr>
            <w:tcW w:w="4536" w:type="dxa"/>
            <w:tcBorders>
              <w:top w:val="double" w:sz="4" w:space="0" w:color="BFBFBF" w:themeColor="background1" w:themeShade="BF"/>
            </w:tcBorders>
          </w:tcPr>
          <w:p w:rsidR="00021443" w:rsidRDefault="00021443" w:rsidP="008E2EAB">
            <w:pPr>
              <w:rPr>
                <w:u w:val="single"/>
                <w:lang w:val="fr-FR"/>
              </w:rPr>
            </w:pPr>
            <w:r w:rsidRPr="00BE2D25">
              <w:rPr>
                <w:u w:val="single"/>
                <w:lang w:val="fr-FR"/>
              </w:rPr>
              <w:t>Centre Scolaire français d’</w:t>
            </w:r>
            <w:proofErr w:type="spellStart"/>
            <w:r w:rsidRPr="00BE2D25">
              <w:rPr>
                <w:u w:val="single"/>
                <w:lang w:val="fr-FR"/>
              </w:rPr>
              <w:t>Okpo</w:t>
            </w:r>
            <w:proofErr w:type="spellEnd"/>
            <w:r w:rsidRPr="00BE2D25">
              <w:rPr>
                <w:u w:val="single"/>
                <w:lang w:val="fr-FR"/>
              </w:rPr>
              <w:t xml:space="preserve"> / Lycée international Xavier</w:t>
            </w:r>
          </w:p>
          <w:p w:rsidR="00021443" w:rsidRDefault="00021443" w:rsidP="008E2EAB">
            <w:pPr>
              <w:rPr>
                <w:u w:val="single"/>
                <w:lang w:val="fr-FR"/>
              </w:rPr>
            </w:pPr>
          </w:p>
          <w:p w:rsidR="00021443" w:rsidRPr="008E2EAB" w:rsidRDefault="00021443" w:rsidP="008E2EAB">
            <w:pPr>
              <w:rPr>
                <w:lang w:val="fr-FR"/>
              </w:rPr>
            </w:pPr>
            <w:r>
              <w:rPr>
                <w:lang w:val="fr-FR"/>
              </w:rPr>
              <w:t>Transport</w:t>
            </w:r>
          </w:p>
        </w:tc>
      </w:tr>
      <w:tr w:rsidR="00021443" w:rsidRPr="00021443"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Ateliers pédagogiques / concert</w:t>
            </w:r>
          </w:p>
          <w:p w:rsidR="00021443" w:rsidRPr="008E2EAB" w:rsidRDefault="00021443" w:rsidP="008E2EAB">
            <w:pPr>
              <w:rPr>
                <w:b/>
                <w:lang w:val="fr-FR"/>
              </w:rPr>
            </w:pPr>
          </w:p>
          <w:p w:rsidR="00021443" w:rsidRPr="0001546D" w:rsidRDefault="00021443" w:rsidP="008E2EAB">
            <w:pPr>
              <w:rPr>
                <w:lang w:val="fr-FR"/>
              </w:rPr>
            </w:pPr>
            <w:r w:rsidRPr="0001546D">
              <w:rPr>
                <w:lang w:val="fr-FR"/>
              </w:rPr>
              <w:t>à : Lycée français de Séoul / Lycée International Xavier</w:t>
            </w:r>
          </w:p>
          <w:p w:rsidR="00021443" w:rsidRDefault="00021443" w:rsidP="008E2EAB">
            <w:pPr>
              <w:rPr>
                <w:b/>
                <w:lang w:val="fr-FR"/>
              </w:rPr>
            </w:pPr>
          </w:p>
          <w:p w:rsidR="00021443" w:rsidRPr="00C23609" w:rsidRDefault="00021443" w:rsidP="008E2EAB">
            <w:pPr>
              <w:rPr>
                <w:b/>
                <w:lang w:val="fr-FR"/>
              </w:rPr>
            </w:pPr>
          </w:p>
        </w:tc>
        <w:tc>
          <w:tcPr>
            <w:tcW w:w="13750" w:type="dxa"/>
            <w:tcBorders>
              <w:top w:val="double" w:sz="4" w:space="0" w:color="BFBFBF" w:themeColor="background1" w:themeShade="BF"/>
            </w:tcBorders>
          </w:tcPr>
          <w:p w:rsidR="00021443" w:rsidRPr="00932292" w:rsidRDefault="00021443" w:rsidP="008E2EAB">
            <w:pPr>
              <w:pStyle w:val="Heading1"/>
              <w:outlineLvl w:val="0"/>
              <w:rPr>
                <w:lang w:val="fr-FR"/>
              </w:rPr>
            </w:pPr>
            <w:r w:rsidRPr="0024437A">
              <w:rPr>
                <w:rStyle w:val="Heading2Char"/>
                <w:sz w:val="32"/>
                <w:szCs w:val="32"/>
                <w:lang w:val="fr-FR"/>
              </w:rPr>
              <w:t>Bastien</w:t>
            </w:r>
            <w:r w:rsidRPr="0024437A">
              <w:rPr>
                <w:rStyle w:val="Heading2Char"/>
                <w:lang w:val="fr-FR"/>
              </w:rPr>
              <w:t xml:space="preserve"> </w:t>
            </w:r>
            <w:r w:rsidRPr="0024437A">
              <w:rPr>
                <w:rStyle w:val="Heading2Char"/>
                <w:sz w:val="32"/>
                <w:szCs w:val="32"/>
                <w:lang w:val="fr-FR"/>
              </w:rPr>
              <w:t>Lanza</w:t>
            </w:r>
          </w:p>
          <w:p w:rsidR="00021443" w:rsidRDefault="00021443" w:rsidP="008E2EAB">
            <w:pPr>
              <w:jc w:val="both"/>
              <w:rPr>
                <w:lang w:val="fr-FR"/>
              </w:rPr>
            </w:pPr>
            <w:hyperlink r:id="rId21" w:history="1">
              <w:r w:rsidRPr="007B27E4">
                <w:rPr>
                  <w:rStyle w:val="Hyperlink"/>
                  <w:lang w:val="fr-FR"/>
                </w:rPr>
                <w:t>www.bastienlanza.fr</w:t>
              </w:r>
            </w:hyperlink>
          </w:p>
          <w:p w:rsidR="00021443" w:rsidRPr="00680573" w:rsidRDefault="00021443" w:rsidP="008E2EAB">
            <w:pPr>
              <w:jc w:val="both"/>
              <w:rPr>
                <w:lang w:val="fr-FR"/>
              </w:rPr>
            </w:pPr>
            <w:r>
              <w:rPr>
                <w:noProof/>
                <w:lang w:val="fr-FR"/>
              </w:rPr>
              <w:drawing>
                <wp:anchor distT="0" distB="0" distL="114300" distR="114300" simplePos="0" relativeHeight="251730944" behindDoc="0" locked="0" layoutInCell="1" allowOverlap="1" wp14:anchorId="17E7BDC0" wp14:editId="306731D0">
                  <wp:simplePos x="0" y="0"/>
                  <wp:positionH relativeFrom="column">
                    <wp:posOffset>-22225</wp:posOffset>
                  </wp:positionH>
                  <wp:positionV relativeFrom="paragraph">
                    <wp:posOffset>22225</wp:posOffset>
                  </wp:positionV>
                  <wp:extent cx="1080000" cy="797221"/>
                  <wp:effectExtent l="0" t="0" r="635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797221"/>
                          </a:xfrm>
                          <a:prstGeom prst="rect">
                            <a:avLst/>
                          </a:prstGeom>
                        </pic:spPr>
                      </pic:pic>
                    </a:graphicData>
                  </a:graphic>
                  <wp14:sizeRelH relativeFrom="margin">
                    <wp14:pctWidth>0</wp14:pctWidth>
                  </wp14:sizeRelH>
                  <wp14:sizeRelV relativeFrom="margin">
                    <wp14:pctHeight>0</wp14:pctHeight>
                  </wp14:sizeRelV>
                </wp:anchor>
              </w:drawing>
            </w:r>
            <w:r w:rsidRPr="00680573">
              <w:rPr>
                <w:lang w:val="fr-FR"/>
              </w:rPr>
              <w:t>En mars 2013, Bastien reçoit le prix « Centre des Ecritures de la Chanson » des mains du poète du Sud-Ouest. Une très belle reconnaissance de son talent d’auteur, concrétisation d’un soutien affirmé.</w:t>
            </w:r>
          </w:p>
          <w:p w:rsidR="00021443" w:rsidRPr="00680573" w:rsidRDefault="00021443" w:rsidP="008E2EAB">
            <w:pPr>
              <w:jc w:val="both"/>
              <w:rPr>
                <w:lang w:val="fr-FR"/>
              </w:rPr>
            </w:pPr>
            <w:r w:rsidRPr="00680573">
              <w:rPr>
                <w:lang w:val="fr-FR"/>
              </w:rPr>
              <w:t xml:space="preserve">Bastien </w:t>
            </w:r>
            <w:r>
              <w:rPr>
                <w:lang w:val="fr-FR"/>
              </w:rPr>
              <w:t>a enregistré</w:t>
            </w:r>
            <w:r w:rsidRPr="00680573">
              <w:rPr>
                <w:lang w:val="fr-FR"/>
              </w:rPr>
              <w:t xml:space="preserve"> un duo avec </w:t>
            </w:r>
            <w:r w:rsidRPr="0024437A">
              <w:rPr>
                <w:b/>
                <w:lang w:val="fr-FR"/>
              </w:rPr>
              <w:t>Francis Cabrel</w:t>
            </w:r>
            <w:r w:rsidRPr="00680573">
              <w:rPr>
                <w:lang w:val="fr-FR"/>
              </w:rPr>
              <w:t xml:space="preserve"> sur </w:t>
            </w:r>
            <w:r w:rsidRPr="00680573">
              <w:rPr>
                <w:b/>
                <w:lang w:val="fr-FR"/>
              </w:rPr>
              <w:t>« À l’air libre »,</w:t>
            </w:r>
            <w:r w:rsidRPr="00680573">
              <w:rPr>
                <w:lang w:val="fr-FR"/>
              </w:rPr>
              <w:t xml:space="preserve"> titre présent sur son premier album.</w:t>
            </w:r>
            <w:r>
              <w:rPr>
                <w:lang w:val="fr-FR"/>
              </w:rPr>
              <w:t xml:space="preserve"> </w:t>
            </w:r>
          </w:p>
          <w:p w:rsidR="00021443" w:rsidRDefault="00021443" w:rsidP="008E2EAB">
            <w:pPr>
              <w:rPr>
                <w:lang w:val="fr-FR"/>
              </w:rPr>
            </w:pPr>
            <w:r w:rsidRPr="00306BFA">
              <w:rPr>
                <w:b/>
                <w:lang w:val="fr-FR"/>
              </w:rPr>
              <w:t>Lauréat</w:t>
            </w:r>
            <w:r w:rsidRPr="00680573">
              <w:rPr>
                <w:lang w:val="fr-FR"/>
              </w:rPr>
              <w:t xml:space="preserve"> de la « Truffe d’Argent/Trophée France Bleu 2013 »</w:t>
            </w:r>
            <w:r>
              <w:rPr>
                <w:lang w:val="fr-FR"/>
              </w:rPr>
              <w:t xml:space="preserve">, il reçoit un </w:t>
            </w:r>
            <w:r w:rsidRPr="00306BFA">
              <w:rPr>
                <w:b/>
                <w:lang w:val="fr-FR"/>
              </w:rPr>
              <w:t>triple disque de platine</w:t>
            </w:r>
            <w:r w:rsidRPr="00680573">
              <w:rPr>
                <w:lang w:val="fr-FR"/>
              </w:rPr>
              <w:t xml:space="preserve"> pour sa participation À l</w:t>
            </w:r>
            <w:r>
              <w:rPr>
                <w:lang w:val="fr-FR"/>
              </w:rPr>
              <w:t>’album « Génération Goldman 2 », album qui</w:t>
            </w:r>
            <w:r w:rsidRPr="00680573">
              <w:rPr>
                <w:lang w:val="fr-FR"/>
              </w:rPr>
              <w:t xml:space="preserve"> vogue entre chanson f</w:t>
            </w:r>
            <w:r>
              <w:rPr>
                <w:lang w:val="fr-FR"/>
              </w:rPr>
              <w:t>rançaise</w:t>
            </w:r>
            <w:r w:rsidRPr="00680573">
              <w:rPr>
                <w:lang w:val="fr-FR"/>
              </w:rPr>
              <w:t xml:space="preserve"> et folk</w:t>
            </w:r>
            <w:r>
              <w:rPr>
                <w:lang w:val="fr-FR"/>
              </w:rPr>
              <w:t>.</w:t>
            </w:r>
          </w:p>
        </w:tc>
        <w:tc>
          <w:tcPr>
            <w:tcW w:w="4536" w:type="dxa"/>
            <w:tcBorders>
              <w:top w:val="double" w:sz="4" w:space="0" w:color="BFBFBF" w:themeColor="background1" w:themeShade="BF"/>
            </w:tcBorders>
          </w:tcPr>
          <w:p w:rsidR="00021443" w:rsidRPr="0024437A" w:rsidRDefault="00021443" w:rsidP="008E2EAB">
            <w:pPr>
              <w:rPr>
                <w:u w:val="single"/>
                <w:lang w:val="fr-FR"/>
              </w:rPr>
            </w:pPr>
            <w:r w:rsidRPr="0024437A">
              <w:rPr>
                <w:u w:val="single"/>
                <w:lang w:val="fr-FR"/>
              </w:rPr>
              <w:t>Lycée Français de Séoul</w:t>
            </w:r>
          </w:p>
          <w:p w:rsidR="00021443" w:rsidRPr="00503539" w:rsidRDefault="00021443" w:rsidP="008E2EAB">
            <w:pPr>
              <w:rPr>
                <w:u w:val="single"/>
                <w:lang w:val="fr-FR"/>
              </w:rPr>
            </w:pPr>
            <w:r w:rsidRPr="00503539">
              <w:rPr>
                <w:u w:val="single"/>
                <w:lang w:val="fr-FR"/>
              </w:rPr>
              <w:t>Lycée international Xavier</w:t>
            </w:r>
          </w:p>
        </w:tc>
      </w:tr>
      <w:tr w:rsidR="00021443" w:rsidRPr="00021443"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Cinéma</w:t>
            </w:r>
          </w:p>
          <w:p w:rsidR="00021443" w:rsidRDefault="00021443" w:rsidP="008E2EAB">
            <w:pPr>
              <w:rPr>
                <w:lang w:val="fr-FR"/>
              </w:rPr>
            </w:pPr>
          </w:p>
          <w:p w:rsidR="00021443" w:rsidRPr="00C23609" w:rsidRDefault="00021443" w:rsidP="008E2EAB">
            <w:pPr>
              <w:rPr>
                <w:b/>
                <w:lang w:val="fr-FR"/>
              </w:rPr>
            </w:pPr>
            <w:r>
              <w:rPr>
                <w:lang w:val="fr-FR"/>
              </w:rPr>
              <w:t>Recherche d’un autre cinéma porteur de projet</w:t>
            </w:r>
          </w:p>
        </w:tc>
        <w:tc>
          <w:tcPr>
            <w:tcW w:w="13750" w:type="dxa"/>
            <w:tcBorders>
              <w:top w:val="double" w:sz="4" w:space="0" w:color="BFBFBF" w:themeColor="background1" w:themeShade="BF"/>
            </w:tcBorders>
          </w:tcPr>
          <w:p w:rsidR="00021443" w:rsidRDefault="00021443" w:rsidP="008E2EAB">
            <w:pPr>
              <w:pStyle w:val="Heading1"/>
              <w:outlineLvl w:val="0"/>
              <w:rPr>
                <w:lang w:val="fr-FR"/>
              </w:rPr>
            </w:pPr>
            <w:r>
              <w:rPr>
                <w:lang w:val="fr-FR"/>
              </w:rPr>
              <w:t>Festival de films francophones</w:t>
            </w:r>
          </w:p>
          <w:p w:rsidR="00021443" w:rsidRDefault="00021443" w:rsidP="008E2EAB">
            <w:pPr>
              <w:rPr>
                <w:lang w:val="fr-FR"/>
              </w:rPr>
            </w:pPr>
          </w:p>
          <w:p w:rsidR="00021443" w:rsidRDefault="00021443" w:rsidP="008E2EAB">
            <w:pPr>
              <w:rPr>
                <w:lang w:val="fr-FR"/>
              </w:rPr>
            </w:pPr>
            <w:r>
              <w:rPr>
                <w:lang w:val="fr-FR"/>
              </w:rPr>
              <w:t>Projection de films venant du monde francophone. Le cinéma dispose d’une terrasse fermée où peuvent être organisés des événements, cocktails etc.</w:t>
            </w:r>
          </w:p>
          <w:p w:rsidR="00021443" w:rsidRPr="007910FA" w:rsidRDefault="00021443" w:rsidP="008E2EAB">
            <w:pPr>
              <w:rPr>
                <w:lang w:val="fr-FR"/>
              </w:rPr>
            </w:pPr>
          </w:p>
        </w:tc>
        <w:tc>
          <w:tcPr>
            <w:tcW w:w="4536" w:type="dxa"/>
            <w:tcBorders>
              <w:top w:val="double" w:sz="4" w:space="0" w:color="BFBFBF" w:themeColor="background1" w:themeShade="BF"/>
            </w:tcBorders>
          </w:tcPr>
          <w:p w:rsidR="00021443" w:rsidRPr="000A65F5" w:rsidRDefault="00021443" w:rsidP="008E2EAB">
            <w:pPr>
              <w:rPr>
                <w:lang w:val="fr-FR"/>
              </w:rPr>
            </w:pPr>
            <w:r>
              <w:rPr>
                <w:lang w:val="fr-FR"/>
              </w:rPr>
              <w:t>Salle de cinéma à identifier</w:t>
            </w:r>
          </w:p>
        </w:tc>
      </w:tr>
      <w:tr w:rsidR="00021443" w:rsidRPr="00430C3B" w:rsidTr="00021443">
        <w:tc>
          <w:tcPr>
            <w:tcW w:w="2537" w:type="dxa"/>
            <w:tcBorders>
              <w:top w:val="double" w:sz="4" w:space="0" w:color="BFBFBF" w:themeColor="background1" w:themeShade="BF"/>
            </w:tcBorders>
          </w:tcPr>
          <w:p w:rsidR="00021443" w:rsidRDefault="00021443" w:rsidP="008E2EAB">
            <w:pPr>
              <w:rPr>
                <w:b/>
                <w:lang w:val="fr-FR"/>
              </w:rPr>
            </w:pPr>
            <w:r>
              <w:rPr>
                <w:b/>
                <w:lang w:val="fr-FR"/>
              </w:rPr>
              <w:t>Cinéma</w:t>
            </w:r>
          </w:p>
          <w:p w:rsidR="00021443" w:rsidRDefault="00021443" w:rsidP="008E2EAB">
            <w:pPr>
              <w:rPr>
                <w:b/>
                <w:lang w:val="fr-FR"/>
              </w:rPr>
            </w:pPr>
          </w:p>
          <w:p w:rsidR="00021443" w:rsidRPr="008E2EAB" w:rsidRDefault="00021443" w:rsidP="008E2EAB">
            <w:pPr>
              <w:rPr>
                <w:b/>
                <w:lang w:val="fr-FR"/>
              </w:rPr>
            </w:pPr>
          </w:p>
        </w:tc>
        <w:tc>
          <w:tcPr>
            <w:tcW w:w="13750" w:type="dxa"/>
            <w:tcBorders>
              <w:top w:val="double" w:sz="4" w:space="0" w:color="BFBFBF" w:themeColor="background1" w:themeShade="BF"/>
            </w:tcBorders>
          </w:tcPr>
          <w:p w:rsidR="00021443" w:rsidRDefault="00021443" w:rsidP="008E2EAB">
            <w:pPr>
              <w:pStyle w:val="Heading1"/>
              <w:outlineLvl w:val="0"/>
              <w:rPr>
                <w:lang w:val="fr-FR"/>
              </w:rPr>
            </w:pPr>
            <w:r>
              <w:rPr>
                <w:lang w:val="fr-FR"/>
              </w:rPr>
              <w:t>Projection de court-métrages tournés en français</w:t>
            </w:r>
          </w:p>
          <w:p w:rsidR="00021443" w:rsidRDefault="00021443" w:rsidP="00384CE6">
            <w:pPr>
              <w:rPr>
                <w:lang w:val="fr-FR"/>
              </w:rPr>
            </w:pPr>
          </w:p>
          <w:p w:rsidR="00021443" w:rsidRDefault="00021443" w:rsidP="00384CE6">
            <w:pPr>
              <w:rPr>
                <w:lang w:val="fr-FR"/>
              </w:rPr>
            </w:pPr>
            <w:r>
              <w:rPr>
                <w:lang w:val="fr-FR"/>
              </w:rPr>
              <w:t xml:space="preserve">Court-métrages réalisés par des étudiants de l’Université </w:t>
            </w:r>
            <w:proofErr w:type="spellStart"/>
            <w:r>
              <w:rPr>
                <w:lang w:val="fr-FR"/>
              </w:rPr>
              <w:t>Sungkyunkwan</w:t>
            </w:r>
            <w:proofErr w:type="spellEnd"/>
          </w:p>
          <w:p w:rsidR="00021443" w:rsidRPr="00384CE6" w:rsidRDefault="00021443" w:rsidP="00384CE6">
            <w:pPr>
              <w:rPr>
                <w:lang w:val="fr-FR"/>
              </w:rPr>
            </w:pPr>
          </w:p>
        </w:tc>
        <w:tc>
          <w:tcPr>
            <w:tcW w:w="4536" w:type="dxa"/>
            <w:tcBorders>
              <w:top w:val="double" w:sz="4" w:space="0" w:color="BFBFBF" w:themeColor="background1" w:themeShade="BF"/>
            </w:tcBorders>
          </w:tcPr>
          <w:p w:rsidR="00021443" w:rsidRPr="00384CE6" w:rsidRDefault="00021443" w:rsidP="008E2EAB">
            <w:pPr>
              <w:rPr>
                <w:u w:val="single"/>
                <w:lang w:val="fr-FR"/>
              </w:rPr>
            </w:pPr>
            <w:r w:rsidRPr="00384CE6">
              <w:rPr>
                <w:u w:val="single"/>
                <w:lang w:val="fr-FR"/>
              </w:rPr>
              <w:t xml:space="preserve">Université </w:t>
            </w:r>
            <w:proofErr w:type="spellStart"/>
            <w:r w:rsidRPr="00384CE6">
              <w:rPr>
                <w:u w:val="single"/>
                <w:lang w:val="fr-FR"/>
              </w:rPr>
              <w:t>Sungkyunkwan</w:t>
            </w:r>
            <w:proofErr w:type="spellEnd"/>
          </w:p>
          <w:p w:rsidR="00021443" w:rsidRDefault="00021443" w:rsidP="008E2EAB">
            <w:pPr>
              <w:rPr>
                <w:lang w:val="fr-FR"/>
              </w:rPr>
            </w:pPr>
          </w:p>
        </w:tc>
      </w:tr>
      <w:tr w:rsidR="00021443" w:rsidRPr="00430C3B"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Politique / Langue française</w:t>
            </w:r>
          </w:p>
          <w:p w:rsidR="00021443" w:rsidRDefault="00021443" w:rsidP="008E2EAB">
            <w:pPr>
              <w:rPr>
                <w:lang w:val="fr-FR"/>
              </w:rPr>
            </w:pPr>
          </w:p>
          <w:p w:rsidR="00021443" w:rsidRDefault="00021443" w:rsidP="008E2EAB">
            <w:pPr>
              <w:rPr>
                <w:lang w:val="fr-FR"/>
              </w:rPr>
            </w:pPr>
            <w:r>
              <w:rPr>
                <w:lang w:val="fr-FR"/>
              </w:rPr>
              <w:t xml:space="preserve">à : Université </w:t>
            </w:r>
            <w:proofErr w:type="spellStart"/>
            <w:r>
              <w:rPr>
                <w:lang w:val="fr-FR"/>
              </w:rPr>
              <w:t>Ajou</w:t>
            </w:r>
            <w:proofErr w:type="spellEnd"/>
            <w:r>
              <w:rPr>
                <w:lang w:val="fr-FR"/>
              </w:rPr>
              <w:t> ?</w:t>
            </w:r>
          </w:p>
          <w:p w:rsidR="00021443" w:rsidRDefault="00021443" w:rsidP="008E2EAB">
            <w:pPr>
              <w:rPr>
                <w:lang w:val="fr-FR"/>
              </w:rPr>
            </w:pPr>
          </w:p>
          <w:p w:rsidR="00021443" w:rsidRPr="008E2EAB" w:rsidRDefault="00021443" w:rsidP="008E2EAB">
            <w:pPr>
              <w:rPr>
                <w:lang w:val="fr-FR"/>
              </w:rPr>
            </w:pPr>
            <w:r w:rsidRPr="008E2EAB">
              <w:rPr>
                <w:lang w:val="fr-FR"/>
              </w:rPr>
              <w:t>20 mars</w:t>
            </w:r>
          </w:p>
        </w:tc>
        <w:tc>
          <w:tcPr>
            <w:tcW w:w="13750" w:type="dxa"/>
            <w:tcBorders>
              <w:top w:val="double" w:sz="4" w:space="0" w:color="BFBFBF" w:themeColor="background1" w:themeShade="BF"/>
            </w:tcBorders>
          </w:tcPr>
          <w:p w:rsidR="00021443" w:rsidRDefault="00021443" w:rsidP="008E2EAB">
            <w:pPr>
              <w:pStyle w:val="Heading1"/>
              <w:outlineLvl w:val="0"/>
              <w:rPr>
                <w:lang w:val="fr-FR"/>
              </w:rPr>
            </w:pPr>
            <w:r>
              <w:rPr>
                <w:lang w:val="fr-FR"/>
              </w:rPr>
              <w:t>Symposium sur la diversité culturelle et le plurilinguisme</w:t>
            </w:r>
          </w:p>
          <w:p w:rsidR="00021443" w:rsidRDefault="00021443" w:rsidP="008E2EAB">
            <w:pPr>
              <w:rPr>
                <w:lang w:val="fr-FR"/>
              </w:rPr>
            </w:pPr>
          </w:p>
          <w:p w:rsidR="00021443" w:rsidRPr="00C23609" w:rsidRDefault="00021443" w:rsidP="008E2EAB">
            <w:pPr>
              <w:rPr>
                <w:lang w:val="fr-FR"/>
              </w:rPr>
            </w:pPr>
            <w:r>
              <w:rPr>
                <w:lang w:val="fr-FR"/>
              </w:rPr>
              <w:t>Symposium suggéré par l’OIF. Il est envisagé le 20 mars pour le lancement de la fête de la Francophonie 2017.</w:t>
            </w:r>
          </w:p>
          <w:p w:rsidR="00021443" w:rsidRPr="00BC45EA" w:rsidRDefault="00021443" w:rsidP="008E2EAB">
            <w:pPr>
              <w:rPr>
                <w:lang w:val="fr-FR"/>
              </w:rPr>
            </w:pP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 xml:space="preserve">Université </w:t>
            </w:r>
            <w:proofErr w:type="spellStart"/>
            <w:r>
              <w:rPr>
                <w:u w:val="single"/>
                <w:lang w:val="fr-FR"/>
              </w:rPr>
              <w:t>Ajou</w:t>
            </w:r>
            <w:proofErr w:type="spellEnd"/>
            <w:r>
              <w:rPr>
                <w:u w:val="single"/>
                <w:lang w:val="fr-FR"/>
              </w:rPr>
              <w:t> ?</w:t>
            </w:r>
          </w:p>
        </w:tc>
      </w:tr>
      <w:tr w:rsidR="00021443" w:rsidRPr="00503539" w:rsidTr="00021443">
        <w:tc>
          <w:tcPr>
            <w:tcW w:w="2537" w:type="dxa"/>
            <w:tcBorders>
              <w:top w:val="double" w:sz="4" w:space="0" w:color="BFBFBF" w:themeColor="background1" w:themeShade="BF"/>
            </w:tcBorders>
          </w:tcPr>
          <w:p w:rsidR="00021443" w:rsidRPr="008E2EAB" w:rsidRDefault="00021443" w:rsidP="008E2EAB">
            <w:pPr>
              <w:rPr>
                <w:b/>
                <w:lang w:val="fr-FR"/>
              </w:rPr>
            </w:pPr>
            <w:r w:rsidRPr="008E2EAB">
              <w:rPr>
                <w:b/>
                <w:lang w:val="fr-FR"/>
              </w:rPr>
              <w:t>Théâtre</w:t>
            </w:r>
          </w:p>
          <w:p w:rsidR="00021443" w:rsidRDefault="00021443" w:rsidP="008E2EAB">
            <w:pPr>
              <w:rPr>
                <w:lang w:val="fr-FR"/>
              </w:rPr>
            </w:pPr>
          </w:p>
          <w:p w:rsidR="00021443" w:rsidRPr="00C23609" w:rsidRDefault="00021443" w:rsidP="008E2EAB">
            <w:pPr>
              <w:rPr>
                <w:b/>
                <w:lang w:val="fr-FR"/>
              </w:rPr>
            </w:pPr>
            <w:r>
              <w:rPr>
                <w:b/>
                <w:lang w:val="fr-FR"/>
              </w:rPr>
              <w:t xml:space="preserve">à : </w:t>
            </w:r>
            <w:r>
              <w:rPr>
                <w:lang w:val="fr-FR"/>
              </w:rPr>
              <w:t xml:space="preserve">quartier </w:t>
            </w:r>
            <w:proofErr w:type="spellStart"/>
            <w:r>
              <w:rPr>
                <w:lang w:val="fr-FR"/>
              </w:rPr>
              <w:t>Daehangro</w:t>
            </w:r>
            <w:proofErr w:type="spellEnd"/>
          </w:p>
        </w:tc>
        <w:tc>
          <w:tcPr>
            <w:tcW w:w="13750" w:type="dxa"/>
            <w:tcBorders>
              <w:top w:val="double" w:sz="4" w:space="0" w:color="BFBFBF" w:themeColor="background1" w:themeShade="BF"/>
            </w:tcBorders>
          </w:tcPr>
          <w:p w:rsidR="00021443" w:rsidRDefault="00021443" w:rsidP="008E2EAB">
            <w:pPr>
              <w:pStyle w:val="Heading1"/>
              <w:outlineLvl w:val="0"/>
              <w:rPr>
                <w:lang w:val="fr-FR"/>
              </w:rPr>
            </w:pPr>
            <w:r>
              <w:rPr>
                <w:lang w:val="fr-FR"/>
              </w:rPr>
              <w:t>Théâtre francophonies</w:t>
            </w:r>
          </w:p>
          <w:p w:rsidR="00021443" w:rsidRDefault="00021443" w:rsidP="008E2EAB">
            <w:pPr>
              <w:rPr>
                <w:lang w:val="fr-FR"/>
              </w:rPr>
            </w:pPr>
          </w:p>
          <w:p w:rsidR="00021443" w:rsidRPr="00306BFA" w:rsidRDefault="00021443" w:rsidP="008E2EAB">
            <w:pPr>
              <w:rPr>
                <w:lang w:val="fr-FR"/>
              </w:rPr>
            </w:pPr>
            <w:r w:rsidRPr="00306BFA">
              <w:rPr>
                <w:noProof/>
                <w:lang w:val="fr-FR"/>
              </w:rPr>
              <w:drawing>
                <wp:anchor distT="0" distB="0" distL="114300" distR="114300" simplePos="0" relativeHeight="251731968" behindDoc="0" locked="0" layoutInCell="1" allowOverlap="1" wp14:anchorId="01EEC1D9" wp14:editId="3F8F47AC">
                  <wp:simplePos x="0" y="0"/>
                  <wp:positionH relativeFrom="column">
                    <wp:posOffset>18415</wp:posOffset>
                  </wp:positionH>
                  <wp:positionV relativeFrom="paragraph">
                    <wp:posOffset>19050</wp:posOffset>
                  </wp:positionV>
                  <wp:extent cx="1080000" cy="1561632"/>
                  <wp:effectExtent l="19050" t="19050" r="25400" b="19685"/>
                  <wp:wrapSquare wrapText="bothSides"/>
                  <wp:docPr id="43" name="Picture 43" descr="H:\Francophonie\2016\Théâtre francophonies\poster final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rancophonie\2016\Théâtre francophonies\poster final 201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080000" cy="1561632"/>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lang w:val="fr-FR"/>
              </w:rPr>
              <w:t>Troupe de théâtre proposant chaque année une pièce jouée en Coréen et sur-titrée en français dans les quartiers étudiant. Nombreuses représentations.</w:t>
            </w: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Théâtre francophonies</w:t>
            </w:r>
          </w:p>
        </w:tc>
      </w:tr>
      <w:tr w:rsidR="00021443" w:rsidRPr="00C178F6" w:rsidTr="00021443">
        <w:tc>
          <w:tcPr>
            <w:tcW w:w="2537" w:type="dxa"/>
            <w:tcBorders>
              <w:top w:val="double" w:sz="4" w:space="0" w:color="BFBFBF" w:themeColor="background1" w:themeShade="BF"/>
            </w:tcBorders>
          </w:tcPr>
          <w:p w:rsidR="00021443" w:rsidRPr="008E2EAB" w:rsidRDefault="00021443" w:rsidP="008E2EAB">
            <w:pPr>
              <w:rPr>
                <w:b/>
                <w:lang w:val="fr-FR"/>
              </w:rPr>
            </w:pPr>
            <w:r>
              <w:rPr>
                <w:b/>
                <w:lang w:val="fr-FR"/>
              </w:rPr>
              <w:t>Littérature</w:t>
            </w:r>
          </w:p>
        </w:tc>
        <w:tc>
          <w:tcPr>
            <w:tcW w:w="13750" w:type="dxa"/>
            <w:tcBorders>
              <w:top w:val="double" w:sz="4" w:space="0" w:color="BFBFBF" w:themeColor="background1" w:themeShade="BF"/>
            </w:tcBorders>
          </w:tcPr>
          <w:p w:rsidR="00021443" w:rsidRDefault="00021443" w:rsidP="00C178F6">
            <w:pPr>
              <w:pStyle w:val="Heading1"/>
              <w:outlineLvl w:val="0"/>
              <w:rPr>
                <w:lang w:val="fr-FR"/>
              </w:rPr>
            </w:pPr>
            <w:r>
              <w:rPr>
                <w:lang w:val="fr-FR"/>
              </w:rPr>
              <w:t>Rencontre-dialogue entre un auteur francophone et</w:t>
            </w:r>
            <w:r w:rsidRPr="00856989">
              <w:rPr>
                <w:lang w:val="fr-FR"/>
              </w:rPr>
              <w:t xml:space="preserve"> un auteur Coréen</w:t>
            </w:r>
          </w:p>
          <w:p w:rsidR="00021443" w:rsidRDefault="00021443" w:rsidP="00C178F6">
            <w:pPr>
              <w:rPr>
                <w:lang w:val="fr-FR"/>
              </w:rPr>
            </w:pPr>
          </w:p>
          <w:p w:rsidR="00021443" w:rsidRPr="00C178F6" w:rsidRDefault="00021443" w:rsidP="00856989">
            <w:pPr>
              <w:rPr>
                <w:lang w:val="fr-FR"/>
              </w:rPr>
            </w:pPr>
            <w:r>
              <w:rPr>
                <w:lang w:val="fr-FR"/>
              </w:rPr>
              <w:t xml:space="preserve">Pistes envisagées : </w:t>
            </w:r>
            <w:r w:rsidRPr="00856989">
              <w:rPr>
                <w:lang w:val="fr-FR"/>
              </w:rPr>
              <w:t xml:space="preserve">Alain </w:t>
            </w:r>
            <w:proofErr w:type="spellStart"/>
            <w:r w:rsidRPr="00856989">
              <w:rPr>
                <w:lang w:val="fr-FR"/>
              </w:rPr>
              <w:t>Mabanckou</w:t>
            </w:r>
            <w:proofErr w:type="spellEnd"/>
            <w:r w:rsidRPr="00856989">
              <w:rPr>
                <w:lang w:val="fr-FR"/>
              </w:rPr>
              <w:t xml:space="preserve">, Dany Laferrière, </w:t>
            </w:r>
            <w:proofErr w:type="spellStart"/>
            <w:r w:rsidRPr="00856989">
              <w:rPr>
                <w:lang w:val="fr-FR"/>
              </w:rPr>
              <w:t>Boualem</w:t>
            </w:r>
            <w:proofErr w:type="spellEnd"/>
            <w:r w:rsidRPr="00856989">
              <w:rPr>
                <w:lang w:val="fr-FR"/>
              </w:rPr>
              <w:t xml:space="preserve"> </w:t>
            </w:r>
            <w:proofErr w:type="spellStart"/>
            <w:r w:rsidRPr="00856989">
              <w:rPr>
                <w:lang w:val="fr-FR"/>
              </w:rPr>
              <w:t>Sansal</w:t>
            </w:r>
            <w:proofErr w:type="spellEnd"/>
            <w:r w:rsidRPr="00856989">
              <w:rPr>
                <w:lang w:val="fr-FR"/>
              </w:rPr>
              <w:t xml:space="preserve">, Kamel Daoud, Yanick </w:t>
            </w:r>
            <w:proofErr w:type="spellStart"/>
            <w:r w:rsidRPr="00856989">
              <w:rPr>
                <w:lang w:val="fr-FR"/>
              </w:rPr>
              <w:t>Lahens</w:t>
            </w:r>
            <w:proofErr w:type="spellEnd"/>
            <w:r w:rsidRPr="00856989">
              <w:rPr>
                <w:lang w:val="fr-FR"/>
              </w:rPr>
              <w:t xml:space="preserve"> et </w:t>
            </w:r>
            <w:proofErr w:type="spellStart"/>
            <w:r w:rsidRPr="00856989">
              <w:rPr>
                <w:lang w:val="fr-FR"/>
              </w:rPr>
              <w:t>Dai</w:t>
            </w:r>
            <w:proofErr w:type="spellEnd"/>
            <w:r w:rsidRPr="00856989">
              <w:rPr>
                <w:lang w:val="fr-FR"/>
              </w:rPr>
              <w:t xml:space="preserve"> </w:t>
            </w:r>
            <w:proofErr w:type="spellStart"/>
            <w:r w:rsidRPr="00856989">
              <w:rPr>
                <w:lang w:val="fr-FR"/>
              </w:rPr>
              <w:t>Sijie</w:t>
            </w:r>
            <w:proofErr w:type="spellEnd"/>
          </w:p>
        </w:tc>
        <w:tc>
          <w:tcPr>
            <w:tcW w:w="4536" w:type="dxa"/>
            <w:tcBorders>
              <w:top w:val="double" w:sz="4" w:space="0" w:color="BFBFBF" w:themeColor="background1" w:themeShade="BF"/>
            </w:tcBorders>
          </w:tcPr>
          <w:p w:rsidR="00021443" w:rsidRPr="00C178F6" w:rsidRDefault="00021443" w:rsidP="008E2EAB">
            <w:pPr>
              <w:rPr>
                <w:lang w:val="fr-FR"/>
              </w:rPr>
            </w:pPr>
            <w:proofErr w:type="spellStart"/>
            <w:r w:rsidRPr="00C178F6">
              <w:rPr>
                <w:lang w:val="fr-FR"/>
              </w:rPr>
              <w:t>Kyobo</w:t>
            </w:r>
            <w:proofErr w:type="spellEnd"/>
          </w:p>
        </w:tc>
      </w:tr>
      <w:tr w:rsidR="00021443" w:rsidRPr="00503539" w:rsidTr="00021443">
        <w:tc>
          <w:tcPr>
            <w:tcW w:w="2537" w:type="dxa"/>
            <w:tcBorders>
              <w:top w:val="double" w:sz="4" w:space="0" w:color="BFBFBF" w:themeColor="background1" w:themeShade="BF"/>
            </w:tcBorders>
          </w:tcPr>
          <w:p w:rsidR="00021443" w:rsidRPr="0001546D" w:rsidRDefault="00021443" w:rsidP="008E2EAB">
            <w:pPr>
              <w:rPr>
                <w:b/>
                <w:lang w:val="fr-FR"/>
              </w:rPr>
            </w:pPr>
            <w:r w:rsidRPr="0001546D">
              <w:rPr>
                <w:b/>
                <w:lang w:val="fr-FR"/>
              </w:rPr>
              <w:lastRenderedPageBreak/>
              <w:t>Théâtre / cinéma</w:t>
            </w:r>
          </w:p>
        </w:tc>
        <w:tc>
          <w:tcPr>
            <w:tcW w:w="13750" w:type="dxa"/>
            <w:tcBorders>
              <w:top w:val="double" w:sz="4" w:space="0" w:color="BFBFBF" w:themeColor="background1" w:themeShade="BF"/>
            </w:tcBorders>
          </w:tcPr>
          <w:p w:rsidR="00021443" w:rsidRDefault="00021443" w:rsidP="008E2EAB">
            <w:pPr>
              <w:pStyle w:val="Heading1"/>
              <w:outlineLvl w:val="0"/>
              <w:rPr>
                <w:rStyle w:val="Hyperlink"/>
                <w:color w:val="2E74B5" w:themeColor="accent1" w:themeShade="BF"/>
                <w:u w:val="none"/>
                <w:lang w:val="fr-FR"/>
              </w:rPr>
            </w:pPr>
            <w:r>
              <w:rPr>
                <w:rStyle w:val="Hyperlink"/>
                <w:color w:val="2E74B5" w:themeColor="accent1" w:themeShade="BF"/>
                <w:u w:val="none"/>
                <w:lang w:val="fr-FR"/>
              </w:rPr>
              <w:t xml:space="preserve">Comédie française </w:t>
            </w:r>
          </w:p>
          <w:p w:rsidR="00021443" w:rsidRDefault="00021443" w:rsidP="008E2EAB">
            <w:pPr>
              <w:rPr>
                <w:lang w:val="fr-FR"/>
              </w:rPr>
            </w:pPr>
            <w:r>
              <w:rPr>
                <w:noProof/>
                <w:lang w:val="fr-FR"/>
              </w:rPr>
              <w:drawing>
                <wp:anchor distT="0" distB="0" distL="114300" distR="114300" simplePos="0" relativeHeight="251732992" behindDoc="0" locked="0" layoutInCell="1" allowOverlap="1" wp14:anchorId="76BD60E8" wp14:editId="5A3BA9CD">
                  <wp:simplePos x="0" y="0"/>
                  <wp:positionH relativeFrom="margin">
                    <wp:posOffset>2540</wp:posOffset>
                  </wp:positionH>
                  <wp:positionV relativeFrom="margin">
                    <wp:posOffset>368300</wp:posOffset>
                  </wp:positionV>
                  <wp:extent cx="1080000" cy="1534500"/>
                  <wp:effectExtent l="0" t="0" r="635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534500"/>
                          </a:xfrm>
                          <a:prstGeom prst="rect">
                            <a:avLst/>
                          </a:prstGeom>
                        </pic:spPr>
                      </pic:pic>
                    </a:graphicData>
                  </a:graphic>
                  <wp14:sizeRelH relativeFrom="margin">
                    <wp14:pctWidth>0</wp14:pctWidth>
                  </wp14:sizeRelH>
                  <wp14:sizeRelV relativeFrom="margin">
                    <wp14:pctHeight>0</wp14:pctHeight>
                  </wp14:sizeRelV>
                </wp:anchor>
              </w:drawing>
            </w:r>
          </w:p>
          <w:p w:rsidR="00021443" w:rsidRDefault="00021443" w:rsidP="008E2EAB">
            <w:pPr>
              <w:rPr>
                <w:lang w:val="fr-FR"/>
              </w:rPr>
            </w:pPr>
            <w:r>
              <w:rPr>
                <w:lang w:val="fr-FR"/>
              </w:rPr>
              <w:t>3 pièces : Roméo et Juliette, le misanthrope, Cyrano de Bergerac</w:t>
            </w:r>
          </w:p>
          <w:tbl>
            <w:tblPr>
              <w:tblStyle w:val="TableGridLight"/>
              <w:tblpPr w:leftFromText="141" w:rightFromText="141" w:vertAnchor="text" w:horzAnchor="margin" w:tblpXSpec="right" w:tblpY="1026"/>
              <w:tblOverlap w:val="never"/>
              <w:tblW w:w="0" w:type="auto"/>
              <w:tblLook w:val="0000" w:firstRow="0" w:lastRow="0" w:firstColumn="0" w:lastColumn="0" w:noHBand="0" w:noVBand="0"/>
            </w:tblPr>
            <w:tblGrid>
              <w:gridCol w:w="1838"/>
              <w:gridCol w:w="2835"/>
              <w:gridCol w:w="6521"/>
            </w:tblGrid>
            <w:tr w:rsidR="00021443" w:rsidRPr="009E3542" w:rsidTr="00414E5B">
              <w:trPr>
                <w:trHeight w:val="132"/>
              </w:trPr>
              <w:tc>
                <w:tcPr>
                  <w:tcW w:w="1838" w:type="dxa"/>
                </w:tcPr>
                <w:p w:rsidR="00021443" w:rsidRPr="009E3542" w:rsidRDefault="00021443" w:rsidP="008E2EAB">
                  <w:pPr>
                    <w:rPr>
                      <w:b/>
                    </w:rPr>
                  </w:pPr>
                  <w:proofErr w:type="spellStart"/>
                  <w:r w:rsidRPr="009E3542">
                    <w:rPr>
                      <w:b/>
                    </w:rPr>
                    <w:t>Pièces</w:t>
                  </w:r>
                  <w:proofErr w:type="spellEnd"/>
                </w:p>
              </w:tc>
              <w:tc>
                <w:tcPr>
                  <w:tcW w:w="2835" w:type="dxa"/>
                </w:tcPr>
                <w:p w:rsidR="00021443" w:rsidRPr="009E3542" w:rsidRDefault="00021443" w:rsidP="008E2EAB">
                  <w:pPr>
                    <w:rPr>
                      <w:b/>
                    </w:rPr>
                  </w:pPr>
                  <w:r w:rsidRPr="009E3542">
                    <w:rPr>
                      <w:b/>
                    </w:rPr>
                    <w:t>Retransmissions en direct</w:t>
                  </w:r>
                </w:p>
              </w:tc>
              <w:tc>
                <w:tcPr>
                  <w:tcW w:w="6521" w:type="dxa"/>
                </w:tcPr>
                <w:p w:rsidR="00021443" w:rsidRPr="009E3542" w:rsidRDefault="00021443" w:rsidP="008E2EAB">
                  <w:pPr>
                    <w:rPr>
                      <w:b/>
                    </w:rPr>
                  </w:pPr>
                  <w:proofErr w:type="spellStart"/>
                  <w:r w:rsidRPr="009E3542">
                    <w:rPr>
                      <w:b/>
                    </w:rPr>
                    <w:t>Rediffusions</w:t>
                  </w:r>
                  <w:proofErr w:type="spellEnd"/>
                  <w:r w:rsidRPr="009E3542">
                    <w:rPr>
                      <w:b/>
                    </w:rPr>
                    <w:t xml:space="preserve"> </w:t>
                  </w:r>
                  <w:proofErr w:type="spellStart"/>
                  <w:r w:rsidRPr="009E3542">
                    <w:rPr>
                      <w:b/>
                    </w:rPr>
                    <w:t>scolaires</w:t>
                  </w:r>
                  <w:proofErr w:type="spellEnd"/>
                  <w:r w:rsidRPr="009E3542">
                    <w:rPr>
                      <w:b/>
                    </w:rPr>
                    <w:t xml:space="preserve"> </w:t>
                  </w:r>
                </w:p>
              </w:tc>
            </w:tr>
            <w:tr w:rsidR="00021443" w:rsidRPr="009E3542" w:rsidTr="00414E5B">
              <w:trPr>
                <w:trHeight w:val="119"/>
              </w:trPr>
              <w:tc>
                <w:tcPr>
                  <w:tcW w:w="1838" w:type="dxa"/>
                </w:tcPr>
                <w:p w:rsidR="00021443" w:rsidRPr="009E3542" w:rsidRDefault="00021443" w:rsidP="008E2EAB">
                  <w:proofErr w:type="spellStart"/>
                  <w:r w:rsidRPr="009E3542">
                    <w:t>Roméo</w:t>
                  </w:r>
                  <w:proofErr w:type="spellEnd"/>
                  <w:r w:rsidRPr="009E3542">
                    <w:t xml:space="preserve"> et Juliette</w:t>
                  </w:r>
                </w:p>
              </w:tc>
              <w:tc>
                <w:tcPr>
                  <w:tcW w:w="2835" w:type="dxa"/>
                </w:tcPr>
                <w:p w:rsidR="00021443" w:rsidRPr="009E3542" w:rsidRDefault="00021443" w:rsidP="008E2EAB">
                  <w:proofErr w:type="spellStart"/>
                  <w:r w:rsidRPr="009E3542">
                    <w:t>jeudi</w:t>
                  </w:r>
                  <w:proofErr w:type="spellEnd"/>
                  <w:r w:rsidRPr="009E3542">
                    <w:t xml:space="preserve"> 13 </w:t>
                  </w:r>
                  <w:proofErr w:type="spellStart"/>
                  <w:r w:rsidRPr="009E3542">
                    <w:t>octobre</w:t>
                  </w:r>
                  <w:proofErr w:type="spellEnd"/>
                  <w:r w:rsidRPr="009E3542">
                    <w:t xml:space="preserve"> 2016 à 20h30</w:t>
                  </w:r>
                </w:p>
              </w:tc>
              <w:tc>
                <w:tcPr>
                  <w:tcW w:w="6521" w:type="dxa"/>
                </w:tcPr>
                <w:p w:rsidR="00021443" w:rsidRPr="009E3542" w:rsidRDefault="00021443" w:rsidP="008E2EAB">
                  <w:r w:rsidRPr="009E3542">
                    <w:t xml:space="preserve">à </w:t>
                  </w:r>
                  <w:proofErr w:type="spellStart"/>
                  <w:r w:rsidRPr="009E3542">
                    <w:t>partir</w:t>
                  </w:r>
                  <w:proofErr w:type="spellEnd"/>
                  <w:r w:rsidRPr="009E3542">
                    <w:t xml:space="preserve"> du 31 </w:t>
                  </w:r>
                  <w:proofErr w:type="spellStart"/>
                  <w:r w:rsidRPr="009E3542">
                    <w:t>octobre</w:t>
                  </w:r>
                  <w:proofErr w:type="spellEnd"/>
                  <w:r w:rsidRPr="009E3542">
                    <w:t xml:space="preserve"> 2016</w:t>
                  </w:r>
                </w:p>
              </w:tc>
            </w:tr>
            <w:tr w:rsidR="00021443" w:rsidRPr="009E3542" w:rsidTr="00414E5B">
              <w:trPr>
                <w:trHeight w:val="119"/>
              </w:trPr>
              <w:tc>
                <w:tcPr>
                  <w:tcW w:w="1838" w:type="dxa"/>
                </w:tcPr>
                <w:p w:rsidR="00021443" w:rsidRPr="009E3542" w:rsidRDefault="00021443" w:rsidP="008E2EAB">
                  <w:r w:rsidRPr="009E3542">
                    <w:t>Le Misanthrope</w:t>
                  </w:r>
                </w:p>
              </w:tc>
              <w:tc>
                <w:tcPr>
                  <w:tcW w:w="2835" w:type="dxa"/>
                </w:tcPr>
                <w:p w:rsidR="00021443" w:rsidRPr="009E3542" w:rsidRDefault="00021443" w:rsidP="008E2EAB">
                  <w:proofErr w:type="spellStart"/>
                  <w:r w:rsidRPr="009E3542">
                    <w:t>jeudi</w:t>
                  </w:r>
                  <w:proofErr w:type="spellEnd"/>
                  <w:r w:rsidRPr="009E3542">
                    <w:t xml:space="preserve"> 9 </w:t>
                  </w:r>
                  <w:proofErr w:type="spellStart"/>
                  <w:r w:rsidRPr="009E3542">
                    <w:t>février</w:t>
                  </w:r>
                  <w:proofErr w:type="spellEnd"/>
                  <w:r w:rsidRPr="009E3542">
                    <w:t xml:space="preserve"> 2017 à 20h30</w:t>
                  </w:r>
                </w:p>
              </w:tc>
              <w:tc>
                <w:tcPr>
                  <w:tcW w:w="6521" w:type="dxa"/>
                </w:tcPr>
                <w:p w:rsidR="00021443" w:rsidRPr="009E3542" w:rsidRDefault="00021443" w:rsidP="008E2EAB">
                  <w:r w:rsidRPr="009E3542">
                    <w:t xml:space="preserve">à </w:t>
                  </w:r>
                  <w:proofErr w:type="spellStart"/>
                  <w:r w:rsidRPr="009E3542">
                    <w:t>partir</w:t>
                  </w:r>
                  <w:proofErr w:type="spellEnd"/>
                  <w:r w:rsidRPr="009E3542">
                    <w:t xml:space="preserve"> du 27 </w:t>
                  </w:r>
                  <w:proofErr w:type="spellStart"/>
                  <w:r w:rsidRPr="009E3542">
                    <w:t>février</w:t>
                  </w:r>
                  <w:proofErr w:type="spellEnd"/>
                  <w:r w:rsidRPr="009E3542">
                    <w:t xml:space="preserve"> 2017</w:t>
                  </w:r>
                </w:p>
              </w:tc>
            </w:tr>
            <w:tr w:rsidR="00021443" w:rsidRPr="00021443" w:rsidTr="00414E5B">
              <w:trPr>
                <w:trHeight w:val="251"/>
              </w:trPr>
              <w:tc>
                <w:tcPr>
                  <w:tcW w:w="1838" w:type="dxa"/>
                </w:tcPr>
                <w:p w:rsidR="00021443" w:rsidRPr="009E3542" w:rsidRDefault="00021443" w:rsidP="008E2EAB">
                  <w:r w:rsidRPr="009E3542">
                    <w:t>Cyrano de Bergerac</w:t>
                  </w:r>
                </w:p>
              </w:tc>
              <w:tc>
                <w:tcPr>
                  <w:tcW w:w="2835" w:type="dxa"/>
                </w:tcPr>
                <w:p w:rsidR="00021443" w:rsidRPr="009E3542" w:rsidRDefault="00021443" w:rsidP="008E2EAB">
                  <w:proofErr w:type="spellStart"/>
                  <w:r w:rsidRPr="009E3542">
                    <w:t>mardi</w:t>
                  </w:r>
                  <w:proofErr w:type="spellEnd"/>
                  <w:r w:rsidRPr="009E3542">
                    <w:t xml:space="preserve"> 4 </w:t>
                  </w:r>
                  <w:proofErr w:type="spellStart"/>
                  <w:r w:rsidRPr="009E3542">
                    <w:t>juillet</w:t>
                  </w:r>
                  <w:proofErr w:type="spellEnd"/>
                  <w:r w:rsidRPr="009E3542">
                    <w:t xml:space="preserve"> 2017 à 20h30</w:t>
                  </w:r>
                </w:p>
              </w:tc>
              <w:tc>
                <w:tcPr>
                  <w:tcW w:w="6521" w:type="dxa"/>
                </w:tcPr>
                <w:p w:rsidR="00021443" w:rsidRPr="009E3542" w:rsidRDefault="00021443" w:rsidP="00414E5B">
                  <w:pPr>
                    <w:rPr>
                      <w:lang w:val="fr-FR"/>
                    </w:rPr>
                  </w:pPr>
                  <w:r w:rsidRPr="009E3542">
                    <w:rPr>
                      <w:lang w:val="fr-FR"/>
                    </w:rPr>
                    <w:t>à partir du 20 juillet 2017</w:t>
                  </w:r>
                  <w:r>
                    <w:rPr>
                      <w:lang w:val="fr-FR"/>
                    </w:rPr>
                    <w:t xml:space="preserve"> </w:t>
                  </w:r>
                  <w:r w:rsidRPr="009E3542">
                    <w:rPr>
                      <w:lang w:val="fr-FR"/>
                    </w:rPr>
                    <w:t>(rentrée septembre 2017 possible)</w:t>
                  </w:r>
                </w:p>
              </w:tc>
            </w:tr>
          </w:tbl>
          <w:p w:rsidR="00021443" w:rsidRPr="009E3542" w:rsidRDefault="00021443" w:rsidP="008E2EAB">
            <w:pPr>
              <w:jc w:val="both"/>
              <w:rPr>
                <w:lang w:val="fr-FR"/>
              </w:rPr>
            </w:pPr>
            <w:r w:rsidRPr="009E3542">
              <w:rPr>
                <w:lang w:val="fr-FR"/>
              </w:rPr>
              <w:t>La Comédie-Française présente hors les murs, au grand public, la retransmission en direct au cinéma de trois de ses spectacles de la saison 2016-2017 : Roméo et Juliette, le Misanthrope et Cyrano de Bergerac. La captation théâtrale permet au plus grand nombre d’accéder aux pièces de théâtre et d’éveiller le goût des spectateurs, parfois éloignés de tout lieu de création, pour le théâtre. Son principal objectif est d’offrir au spectateur un reflet fidèle de la représentation telle qu’elle s’est déroulée, sur la scène, en temps réel et en public.</w:t>
            </w:r>
          </w:p>
        </w:tc>
        <w:tc>
          <w:tcPr>
            <w:tcW w:w="4536" w:type="dxa"/>
            <w:tcBorders>
              <w:top w:val="double" w:sz="4" w:space="0" w:color="BFBFBF" w:themeColor="background1" w:themeShade="BF"/>
            </w:tcBorders>
          </w:tcPr>
          <w:p w:rsidR="00021443" w:rsidRPr="008E2EAB" w:rsidRDefault="00021443" w:rsidP="008E2EAB">
            <w:pPr>
              <w:rPr>
                <w:lang w:val="fr-FR"/>
              </w:rPr>
            </w:pPr>
            <w:r w:rsidRPr="008E2EAB">
              <w:rPr>
                <w:lang w:val="fr-FR"/>
              </w:rPr>
              <w:t>Ecoles françaises ?</w:t>
            </w:r>
          </w:p>
        </w:tc>
      </w:tr>
      <w:tr w:rsidR="00021443" w:rsidRPr="00503539" w:rsidTr="00021443">
        <w:tc>
          <w:tcPr>
            <w:tcW w:w="2537" w:type="dxa"/>
            <w:tcBorders>
              <w:top w:val="double" w:sz="4" w:space="0" w:color="BFBFBF" w:themeColor="background1" w:themeShade="BF"/>
            </w:tcBorders>
          </w:tcPr>
          <w:p w:rsidR="00021443" w:rsidRPr="0001546D" w:rsidRDefault="00021443" w:rsidP="008E2EAB">
            <w:pPr>
              <w:rPr>
                <w:b/>
                <w:lang w:val="fr-FR"/>
              </w:rPr>
            </w:pPr>
            <w:r w:rsidRPr="0001546D">
              <w:rPr>
                <w:b/>
                <w:lang w:val="fr-FR"/>
              </w:rPr>
              <w:t>Spectacle divers</w:t>
            </w:r>
          </w:p>
        </w:tc>
        <w:tc>
          <w:tcPr>
            <w:tcW w:w="13750" w:type="dxa"/>
            <w:tcBorders>
              <w:top w:val="double" w:sz="4" w:space="0" w:color="BFBFBF" w:themeColor="background1" w:themeShade="BF"/>
            </w:tcBorders>
          </w:tcPr>
          <w:p w:rsidR="00021443" w:rsidRDefault="00021443" w:rsidP="008E2EAB">
            <w:pPr>
              <w:pStyle w:val="Heading1"/>
              <w:outlineLvl w:val="0"/>
              <w:rPr>
                <w:rStyle w:val="Hyperlink"/>
                <w:color w:val="2E74B5" w:themeColor="accent1" w:themeShade="BF"/>
                <w:u w:val="none"/>
                <w:lang w:val="fr-FR"/>
              </w:rPr>
            </w:pPr>
            <w:r>
              <w:rPr>
                <w:rStyle w:val="Hyperlink"/>
                <w:color w:val="2E74B5" w:themeColor="accent1" w:themeShade="BF"/>
                <w:u w:val="none"/>
                <w:lang w:val="fr-FR"/>
              </w:rPr>
              <w:t xml:space="preserve">Mondial Cabaret </w:t>
            </w:r>
          </w:p>
          <w:p w:rsidR="00021443" w:rsidRPr="000C42D9" w:rsidRDefault="00021443" w:rsidP="008E2EAB">
            <w:pPr>
              <w:rPr>
                <w:lang w:val="fr-FR"/>
              </w:rPr>
            </w:pPr>
            <w:r>
              <w:rPr>
                <w:noProof/>
                <w:lang w:val="fr-FR"/>
              </w:rPr>
              <w:drawing>
                <wp:anchor distT="0" distB="0" distL="114300" distR="114300" simplePos="0" relativeHeight="251734016" behindDoc="0" locked="0" layoutInCell="1" allowOverlap="1" wp14:anchorId="3DEE11B0" wp14:editId="71295C35">
                  <wp:simplePos x="0" y="0"/>
                  <wp:positionH relativeFrom="margin">
                    <wp:posOffset>-3175</wp:posOffset>
                  </wp:positionH>
                  <wp:positionV relativeFrom="margin">
                    <wp:posOffset>360680</wp:posOffset>
                  </wp:positionV>
                  <wp:extent cx="1080000" cy="15054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505400"/>
                          </a:xfrm>
                          <a:prstGeom prst="rect">
                            <a:avLst/>
                          </a:prstGeom>
                        </pic:spPr>
                      </pic:pic>
                    </a:graphicData>
                  </a:graphic>
                  <wp14:sizeRelH relativeFrom="margin">
                    <wp14:pctWidth>0</wp14:pctWidth>
                  </wp14:sizeRelH>
                  <wp14:sizeRelV relativeFrom="margin">
                    <wp14:pctHeight>0</wp14:pctHeight>
                  </wp14:sizeRelV>
                </wp:anchor>
              </w:drawing>
            </w:r>
          </w:p>
          <w:p w:rsidR="00021443" w:rsidRDefault="00021443" w:rsidP="008E2EAB">
            <w:pPr>
              <w:rPr>
                <w:lang w:val="fr-FR"/>
              </w:rPr>
            </w:pPr>
            <w:r>
              <w:rPr>
                <w:lang w:val="fr-FR"/>
              </w:rPr>
              <w:t>D</w:t>
            </w:r>
            <w:r w:rsidRPr="000C42D9">
              <w:rPr>
                <w:lang w:val="fr-FR"/>
              </w:rPr>
              <w:t>uo d'artistes pluridisciplinaires!</w:t>
            </w:r>
          </w:p>
          <w:p w:rsidR="00021443" w:rsidRDefault="00021443" w:rsidP="008E2EAB">
            <w:pPr>
              <w:rPr>
                <w:lang w:val="fr-FR"/>
              </w:rPr>
            </w:pPr>
          </w:p>
          <w:p w:rsidR="00021443" w:rsidRPr="000C42D9" w:rsidRDefault="00021443" w:rsidP="008E2EAB">
            <w:pPr>
              <w:rPr>
                <w:lang w:val="fr-FR"/>
              </w:rPr>
            </w:pPr>
            <w:r w:rsidRPr="000C42D9">
              <w:rPr>
                <w:lang w:val="fr-FR"/>
              </w:rPr>
              <w:t>Magie, claquettes, masques, musique, travestissement, mime, jonglage, clown... Ce duo d'artistes pluridisciplinaires a traversé 27 pays sur 4 continents, avec un spectacle visuel qui reprend les traditions du cabaret européen et les confronte au monde d'aujourd'hui. Un véritable tour du monde en 80 gags!</w:t>
            </w:r>
          </w:p>
          <w:p w:rsidR="00021443" w:rsidRDefault="00021443" w:rsidP="008E2EAB">
            <w:pPr>
              <w:rPr>
                <w:lang w:val="fr-FR"/>
              </w:rPr>
            </w:pPr>
          </w:p>
          <w:p w:rsidR="00021443" w:rsidRPr="000C42D9" w:rsidRDefault="00021443" w:rsidP="008E2EAB">
            <w:pPr>
              <w:rPr>
                <w:lang w:val="fr-FR"/>
              </w:rPr>
            </w:pP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Alliances françaises en Corée</w:t>
            </w:r>
          </w:p>
        </w:tc>
      </w:tr>
      <w:tr w:rsidR="00021443" w:rsidRPr="00503539" w:rsidTr="00021443">
        <w:tc>
          <w:tcPr>
            <w:tcW w:w="2537" w:type="dxa"/>
            <w:tcBorders>
              <w:top w:val="double" w:sz="4" w:space="0" w:color="BFBFBF" w:themeColor="background1" w:themeShade="BF"/>
            </w:tcBorders>
          </w:tcPr>
          <w:p w:rsidR="00021443" w:rsidRPr="0001546D" w:rsidRDefault="00021443" w:rsidP="008E2EAB">
            <w:pPr>
              <w:rPr>
                <w:b/>
                <w:lang w:val="fr-FR"/>
              </w:rPr>
            </w:pPr>
            <w:r w:rsidRPr="0001546D">
              <w:rPr>
                <w:b/>
                <w:lang w:val="fr-FR"/>
              </w:rPr>
              <w:t>Exposition / divers</w:t>
            </w:r>
          </w:p>
        </w:tc>
        <w:tc>
          <w:tcPr>
            <w:tcW w:w="13750" w:type="dxa"/>
            <w:tcBorders>
              <w:top w:val="double" w:sz="4" w:space="0" w:color="BFBFBF" w:themeColor="background1" w:themeShade="BF"/>
            </w:tcBorders>
          </w:tcPr>
          <w:p w:rsidR="00021443" w:rsidRDefault="00021443" w:rsidP="008E2EAB">
            <w:pPr>
              <w:pStyle w:val="Heading1"/>
              <w:outlineLvl w:val="0"/>
              <w:rPr>
                <w:rStyle w:val="Hyperlink"/>
                <w:color w:val="2E74B5" w:themeColor="accent1" w:themeShade="BF"/>
                <w:u w:val="none"/>
                <w:lang w:val="fr-FR"/>
              </w:rPr>
            </w:pPr>
            <w:r w:rsidRPr="00981E47">
              <w:rPr>
                <w:rStyle w:val="Hyperlink"/>
                <w:color w:val="2E74B5" w:themeColor="accent1" w:themeShade="BF"/>
                <w:u w:val="none"/>
                <w:lang w:val="fr-FR"/>
              </w:rPr>
              <w:t>Activités / exposition au Musée du multiculturalisme</w:t>
            </w:r>
          </w:p>
          <w:p w:rsidR="00021443" w:rsidRPr="008E2EAB" w:rsidRDefault="00021443" w:rsidP="008E2EAB">
            <w:pPr>
              <w:rPr>
                <w:lang w:val="fr-FR"/>
              </w:rPr>
            </w:pPr>
          </w:p>
          <w:p w:rsidR="00021443" w:rsidRPr="006B213C" w:rsidRDefault="00021443" w:rsidP="008E2EAB">
            <w:pPr>
              <w:rPr>
                <w:lang w:val="fr-FR"/>
              </w:rPr>
            </w:pPr>
            <w:r w:rsidRPr="006B213C">
              <w:rPr>
                <w:lang w:val="fr-FR"/>
              </w:rPr>
              <w:t>Possibilité d’exposition mais le musée souhaite le faire sur 1 mois (soit commencer avant le 20, soit commencer le 20 et poursuivre après mars)</w:t>
            </w:r>
          </w:p>
          <w:p w:rsidR="00021443" w:rsidRPr="00A21F36" w:rsidRDefault="00021443" w:rsidP="008E2EAB">
            <w:pPr>
              <w:rPr>
                <w:lang w:val="fr-FR"/>
              </w:rPr>
            </w:pPr>
            <w:r w:rsidRPr="006B213C">
              <w:rPr>
                <w:lang w:val="fr-FR"/>
              </w:rPr>
              <w:t xml:space="preserve">Possibilité d’organiser des ateliers </w:t>
            </w:r>
            <w:r>
              <w:rPr>
                <w:lang w:val="fr-FR"/>
              </w:rPr>
              <w:t xml:space="preserve">de </w:t>
            </w:r>
            <w:r w:rsidRPr="006B213C">
              <w:rPr>
                <w:lang w:val="fr-FR"/>
              </w:rPr>
              <w:t>cuisine francophone le samedi</w:t>
            </w:r>
          </w:p>
        </w:tc>
        <w:tc>
          <w:tcPr>
            <w:tcW w:w="4536" w:type="dxa"/>
            <w:tcBorders>
              <w:top w:val="double" w:sz="4" w:space="0" w:color="BFBFBF" w:themeColor="background1" w:themeShade="BF"/>
            </w:tcBorders>
          </w:tcPr>
          <w:p w:rsidR="00021443" w:rsidRDefault="00021443" w:rsidP="008E2EAB">
            <w:pPr>
              <w:rPr>
                <w:u w:val="single"/>
                <w:lang w:val="fr-FR"/>
              </w:rPr>
            </w:pPr>
            <w:r>
              <w:rPr>
                <w:u w:val="single"/>
                <w:lang w:val="fr-FR"/>
              </w:rPr>
              <w:t>Musée du multiculturalisme</w:t>
            </w:r>
          </w:p>
        </w:tc>
      </w:tr>
    </w:tbl>
    <w:p w:rsidR="00503539" w:rsidRDefault="00503539" w:rsidP="008E2EAB"/>
    <w:sectPr w:rsidR="00503539" w:rsidSect="00021443">
      <w:headerReference w:type="default" r:id="rId26"/>
      <w:pgSz w:w="23814" w:h="16839" w:orient="landscape" w:code="8"/>
      <w:pgMar w:top="1276"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2AB" w:rsidRDefault="000D42AB" w:rsidP="001E607B">
      <w:pPr>
        <w:spacing w:after="0" w:line="240" w:lineRule="auto"/>
      </w:pPr>
      <w:r>
        <w:separator/>
      </w:r>
    </w:p>
  </w:endnote>
  <w:endnote w:type="continuationSeparator" w:id="0">
    <w:p w:rsidR="000D42AB" w:rsidRDefault="000D42AB" w:rsidP="001E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2AB" w:rsidRDefault="000D42AB" w:rsidP="001E607B">
      <w:pPr>
        <w:spacing w:after="0" w:line="240" w:lineRule="auto"/>
      </w:pPr>
      <w:r>
        <w:separator/>
      </w:r>
    </w:p>
  </w:footnote>
  <w:footnote w:type="continuationSeparator" w:id="0">
    <w:p w:rsidR="000D42AB" w:rsidRDefault="000D42AB" w:rsidP="001E6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07B" w:rsidRPr="001E607B" w:rsidRDefault="001E607B">
    <w:pPr>
      <w:pStyle w:val="Header"/>
      <w:rPr>
        <w:color w:val="7F7F7F" w:themeColor="text1" w:themeTint="80"/>
        <w:lang w:val="fr-FR"/>
      </w:rPr>
    </w:pPr>
    <w:r w:rsidRPr="00140CC6">
      <w:rPr>
        <w:noProof/>
        <w:color w:val="7F7F7F" w:themeColor="text1" w:themeTint="80"/>
        <w:lang w:val="fr-FR"/>
      </w:rPr>
      <w:drawing>
        <wp:anchor distT="0" distB="0" distL="114300" distR="114300" simplePos="0" relativeHeight="251659264" behindDoc="0" locked="0" layoutInCell="1" allowOverlap="1" wp14:anchorId="648081C4" wp14:editId="30FF1897">
          <wp:simplePos x="0" y="0"/>
          <wp:positionH relativeFrom="margin">
            <wp:posOffset>12070492</wp:posOffset>
          </wp:positionH>
          <wp:positionV relativeFrom="paragraph">
            <wp:posOffset>-276225</wp:posOffset>
          </wp:positionV>
          <wp:extent cx="1259840" cy="600075"/>
          <wp:effectExtent l="0" t="0" r="0" b="9525"/>
          <wp:wrapSquare wrapText="bothSides"/>
          <wp:docPr id="23" name="Picture 23" descr="H:\Evénements\Francophonie\2016\Logo francophonie Corée\francophonie_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vénements\Francophonie\2016\Logo francophonie Corée\francophonie_V4.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020" t="14828" r="5146" b="11634"/>
                  <a:stretch/>
                </pic:blipFill>
                <pic:spPr bwMode="auto">
                  <a:xfrm>
                    <a:off x="0" y="0"/>
                    <a:ext cx="125984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7F7F7F" w:themeColor="text1" w:themeTint="80"/>
        <w:lang w:val="fr-FR"/>
      </w:rPr>
      <w:t>Fête de la Francophonie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E3086"/>
    <w:multiLevelType w:val="hybridMultilevel"/>
    <w:tmpl w:val="9E989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41ED9"/>
    <w:multiLevelType w:val="hybridMultilevel"/>
    <w:tmpl w:val="7DD49D3A"/>
    <w:lvl w:ilvl="0" w:tplc="47D0716A">
      <w:start w:val="2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BC4399"/>
    <w:multiLevelType w:val="hybridMultilevel"/>
    <w:tmpl w:val="A21A2DC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D2A1AE0"/>
    <w:multiLevelType w:val="hybridMultilevel"/>
    <w:tmpl w:val="B5A87E36"/>
    <w:lvl w:ilvl="0" w:tplc="18D4EABC">
      <w:start w:val="2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8C52F6"/>
    <w:multiLevelType w:val="hybridMultilevel"/>
    <w:tmpl w:val="BB9A7F88"/>
    <w:lvl w:ilvl="0" w:tplc="219CA342">
      <w:start w:val="25"/>
      <w:numFmt w:val="bullet"/>
      <w:lvlText w:val="-"/>
      <w:lvlJc w:val="left"/>
      <w:pPr>
        <w:ind w:left="720" w:hanging="360"/>
      </w:pPr>
      <w:rPr>
        <w:rFonts w:ascii="Calibri" w:eastAsiaTheme="minorEastAsia"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213816"/>
    <w:multiLevelType w:val="hybridMultilevel"/>
    <w:tmpl w:val="1D2211C6"/>
    <w:lvl w:ilvl="0" w:tplc="7B8E694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A04F84"/>
    <w:multiLevelType w:val="hybridMultilevel"/>
    <w:tmpl w:val="73C83E8E"/>
    <w:lvl w:ilvl="0" w:tplc="8AC8B5B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7B"/>
    <w:rsid w:val="0001546D"/>
    <w:rsid w:val="00021443"/>
    <w:rsid w:val="00070035"/>
    <w:rsid w:val="000A65F5"/>
    <w:rsid w:val="000C42D9"/>
    <w:rsid w:val="000C4513"/>
    <w:rsid w:val="000D42AB"/>
    <w:rsid w:val="001D6E6F"/>
    <w:rsid w:val="001E607B"/>
    <w:rsid w:val="0024437A"/>
    <w:rsid w:val="00267A33"/>
    <w:rsid w:val="002762FD"/>
    <w:rsid w:val="00277AA9"/>
    <w:rsid w:val="00306BFA"/>
    <w:rsid w:val="00384CE6"/>
    <w:rsid w:val="003F2B3D"/>
    <w:rsid w:val="00414E5B"/>
    <w:rsid w:val="00430C3B"/>
    <w:rsid w:val="004F027A"/>
    <w:rsid w:val="00503539"/>
    <w:rsid w:val="00550321"/>
    <w:rsid w:val="00582779"/>
    <w:rsid w:val="005C6633"/>
    <w:rsid w:val="00671A07"/>
    <w:rsid w:val="00680573"/>
    <w:rsid w:val="006A352D"/>
    <w:rsid w:val="006B213C"/>
    <w:rsid w:val="006E7239"/>
    <w:rsid w:val="007910FA"/>
    <w:rsid w:val="007C4AD1"/>
    <w:rsid w:val="00811273"/>
    <w:rsid w:val="00856989"/>
    <w:rsid w:val="008E2EAB"/>
    <w:rsid w:val="00913D2D"/>
    <w:rsid w:val="00932292"/>
    <w:rsid w:val="0093512E"/>
    <w:rsid w:val="00981E47"/>
    <w:rsid w:val="009E3542"/>
    <w:rsid w:val="00A10D61"/>
    <w:rsid w:val="00A62944"/>
    <w:rsid w:val="00AC09BF"/>
    <w:rsid w:val="00AF0BC9"/>
    <w:rsid w:val="00AF1D10"/>
    <w:rsid w:val="00B41E79"/>
    <w:rsid w:val="00B4314A"/>
    <w:rsid w:val="00B60284"/>
    <w:rsid w:val="00B94040"/>
    <w:rsid w:val="00BB226D"/>
    <w:rsid w:val="00BC45EA"/>
    <w:rsid w:val="00BE2D25"/>
    <w:rsid w:val="00C178F6"/>
    <w:rsid w:val="00C23609"/>
    <w:rsid w:val="00C53081"/>
    <w:rsid w:val="00C959C0"/>
    <w:rsid w:val="00CA607E"/>
    <w:rsid w:val="00CD32B7"/>
    <w:rsid w:val="00D1532F"/>
    <w:rsid w:val="00D243F5"/>
    <w:rsid w:val="00D3674A"/>
    <w:rsid w:val="00D91EFD"/>
    <w:rsid w:val="00D967BB"/>
    <w:rsid w:val="00DC1E0B"/>
    <w:rsid w:val="00DD1B4C"/>
    <w:rsid w:val="00DE6419"/>
    <w:rsid w:val="00E127D5"/>
    <w:rsid w:val="00E74491"/>
    <w:rsid w:val="00EF1ED1"/>
    <w:rsid w:val="00F813B1"/>
    <w:rsid w:val="00FA3FCB"/>
    <w:rsid w:val="00FD7857"/>
    <w:rsid w:val="00FF34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5858FD1B-AB71-4D4F-B847-8DF16A9E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419"/>
    <w:rPr>
      <w:sz w:val="20"/>
    </w:rPr>
  </w:style>
  <w:style w:type="paragraph" w:styleId="Heading1">
    <w:name w:val="heading 1"/>
    <w:basedOn w:val="Normal"/>
    <w:next w:val="Normal"/>
    <w:link w:val="Heading1Char"/>
    <w:uiPriority w:val="9"/>
    <w:qFormat/>
    <w:rsid w:val="008E2EAB"/>
    <w:pPr>
      <w:keepNext/>
      <w:keepLines/>
      <w:spacing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9322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9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07B"/>
  </w:style>
  <w:style w:type="paragraph" w:styleId="Footer">
    <w:name w:val="footer"/>
    <w:basedOn w:val="Normal"/>
    <w:link w:val="FooterChar"/>
    <w:uiPriority w:val="99"/>
    <w:unhideWhenUsed/>
    <w:rsid w:val="001E6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07B"/>
  </w:style>
  <w:style w:type="paragraph" w:styleId="ListParagraph">
    <w:name w:val="List Paragraph"/>
    <w:basedOn w:val="Normal"/>
    <w:uiPriority w:val="34"/>
    <w:qFormat/>
    <w:rsid w:val="00DC1E0B"/>
    <w:pPr>
      <w:ind w:left="720"/>
      <w:contextualSpacing/>
    </w:pPr>
  </w:style>
  <w:style w:type="character" w:styleId="Hyperlink">
    <w:name w:val="Hyperlink"/>
    <w:basedOn w:val="DefaultParagraphFont"/>
    <w:uiPriority w:val="99"/>
    <w:unhideWhenUsed/>
    <w:rsid w:val="00680573"/>
    <w:rPr>
      <w:color w:val="0563C1" w:themeColor="hyperlink"/>
      <w:u w:val="single"/>
    </w:rPr>
  </w:style>
  <w:style w:type="character" w:customStyle="1" w:styleId="Heading1Char">
    <w:name w:val="Heading 1 Char"/>
    <w:basedOn w:val="DefaultParagraphFont"/>
    <w:link w:val="Heading1"/>
    <w:uiPriority w:val="9"/>
    <w:rsid w:val="008E2EAB"/>
    <w:rPr>
      <w:rFonts w:asciiTheme="majorHAnsi" w:eastAsiaTheme="majorEastAsia" w:hAnsiTheme="majorHAnsi" w:cstheme="majorBidi"/>
      <w:color w:val="2E74B5" w:themeColor="accent1" w:themeShade="BF"/>
      <w:sz w:val="28"/>
      <w:szCs w:val="32"/>
    </w:rPr>
  </w:style>
  <w:style w:type="character" w:customStyle="1" w:styleId="Heading2Char">
    <w:name w:val="Heading 2 Char"/>
    <w:basedOn w:val="DefaultParagraphFont"/>
    <w:link w:val="Heading2"/>
    <w:uiPriority w:val="9"/>
    <w:rsid w:val="00932292"/>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6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959C0"/>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C959C0"/>
  </w:style>
  <w:style w:type="table" w:styleId="GridTable1Light">
    <w:name w:val="Grid Table 1 Light"/>
    <w:basedOn w:val="TableNormal"/>
    <w:uiPriority w:val="46"/>
    <w:rsid w:val="002443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4437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B4314A"/>
    <w:rPr>
      <w:color w:val="954F72" w:themeColor="followedHyperlink"/>
      <w:u w:val="single"/>
    </w:rPr>
  </w:style>
  <w:style w:type="paragraph" w:styleId="Title">
    <w:name w:val="Title"/>
    <w:basedOn w:val="Normal"/>
    <w:next w:val="Normal"/>
    <w:link w:val="TitleChar"/>
    <w:uiPriority w:val="10"/>
    <w:qFormat/>
    <w:rsid w:val="00DE64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419"/>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813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3B1"/>
    <w:rPr>
      <w:rFonts w:ascii="Segoe UI" w:hAnsi="Segoe UI" w:cs="Segoe UI"/>
      <w:sz w:val="18"/>
      <w:szCs w:val="18"/>
    </w:rPr>
  </w:style>
  <w:style w:type="table" w:styleId="TableGridLight">
    <w:name w:val="Grid Table Light"/>
    <w:basedOn w:val="TableNormal"/>
    <w:uiPriority w:val="40"/>
    <w:rsid w:val="00BE2D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961951">
      <w:bodyDiv w:val="1"/>
      <w:marLeft w:val="0"/>
      <w:marRight w:val="0"/>
      <w:marTop w:val="0"/>
      <w:marBottom w:val="0"/>
      <w:divBdr>
        <w:top w:val="none" w:sz="0" w:space="0" w:color="auto"/>
        <w:left w:val="none" w:sz="0" w:space="0" w:color="auto"/>
        <w:bottom w:val="none" w:sz="0" w:space="0" w:color="auto"/>
        <w:right w:val="none" w:sz="0" w:space="0" w:color="auto"/>
      </w:divBdr>
    </w:div>
    <w:div w:id="441534933">
      <w:bodyDiv w:val="1"/>
      <w:marLeft w:val="0"/>
      <w:marRight w:val="0"/>
      <w:marTop w:val="0"/>
      <w:marBottom w:val="0"/>
      <w:divBdr>
        <w:top w:val="none" w:sz="0" w:space="0" w:color="auto"/>
        <w:left w:val="none" w:sz="0" w:space="0" w:color="auto"/>
        <w:bottom w:val="none" w:sz="0" w:space="0" w:color="auto"/>
        <w:right w:val="none" w:sz="0" w:space="0" w:color="auto"/>
      </w:divBdr>
    </w:div>
    <w:div w:id="651179313">
      <w:bodyDiv w:val="1"/>
      <w:marLeft w:val="0"/>
      <w:marRight w:val="0"/>
      <w:marTop w:val="0"/>
      <w:marBottom w:val="0"/>
      <w:divBdr>
        <w:top w:val="none" w:sz="0" w:space="0" w:color="auto"/>
        <w:left w:val="none" w:sz="0" w:space="0" w:color="auto"/>
        <w:bottom w:val="none" w:sz="0" w:space="0" w:color="auto"/>
        <w:right w:val="none" w:sz="0" w:space="0" w:color="auto"/>
      </w:divBdr>
    </w:div>
    <w:div w:id="935747197">
      <w:bodyDiv w:val="1"/>
      <w:marLeft w:val="0"/>
      <w:marRight w:val="0"/>
      <w:marTop w:val="0"/>
      <w:marBottom w:val="0"/>
      <w:divBdr>
        <w:top w:val="none" w:sz="0" w:space="0" w:color="auto"/>
        <w:left w:val="none" w:sz="0" w:space="0" w:color="auto"/>
        <w:bottom w:val="none" w:sz="0" w:space="0" w:color="auto"/>
        <w:right w:val="none" w:sz="0" w:space="0" w:color="auto"/>
      </w:divBdr>
    </w:div>
    <w:div w:id="1010371497">
      <w:bodyDiv w:val="1"/>
      <w:marLeft w:val="0"/>
      <w:marRight w:val="0"/>
      <w:marTop w:val="0"/>
      <w:marBottom w:val="0"/>
      <w:divBdr>
        <w:top w:val="none" w:sz="0" w:space="0" w:color="auto"/>
        <w:left w:val="none" w:sz="0" w:space="0" w:color="auto"/>
        <w:bottom w:val="none" w:sz="0" w:space="0" w:color="auto"/>
        <w:right w:val="none" w:sz="0" w:space="0" w:color="auto"/>
      </w:divBdr>
    </w:div>
    <w:div w:id="1040011713">
      <w:bodyDiv w:val="1"/>
      <w:marLeft w:val="0"/>
      <w:marRight w:val="0"/>
      <w:marTop w:val="0"/>
      <w:marBottom w:val="0"/>
      <w:divBdr>
        <w:top w:val="none" w:sz="0" w:space="0" w:color="auto"/>
        <w:left w:val="none" w:sz="0" w:space="0" w:color="auto"/>
        <w:bottom w:val="none" w:sz="0" w:space="0" w:color="auto"/>
        <w:right w:val="none" w:sz="0" w:space="0" w:color="auto"/>
      </w:divBdr>
    </w:div>
    <w:div w:id="1895384372">
      <w:bodyDiv w:val="1"/>
      <w:marLeft w:val="0"/>
      <w:marRight w:val="0"/>
      <w:marTop w:val="0"/>
      <w:marBottom w:val="0"/>
      <w:divBdr>
        <w:top w:val="none" w:sz="0" w:space="0" w:color="auto"/>
        <w:left w:val="none" w:sz="0" w:space="0" w:color="auto"/>
        <w:bottom w:val="none" w:sz="0" w:space="0" w:color="auto"/>
        <w:right w:val="none" w:sz="0" w:space="0" w:color="auto"/>
      </w:divBdr>
    </w:div>
    <w:div w:id="1974405684">
      <w:bodyDiv w:val="1"/>
      <w:marLeft w:val="0"/>
      <w:marRight w:val="0"/>
      <w:marTop w:val="0"/>
      <w:marBottom w:val="0"/>
      <w:divBdr>
        <w:top w:val="none" w:sz="0" w:space="0" w:color="auto"/>
        <w:left w:val="none" w:sz="0" w:space="0" w:color="auto"/>
        <w:bottom w:val="none" w:sz="0" w:space="0" w:color="auto"/>
        <w:right w:val="none" w:sz="0" w:space="0" w:color="auto"/>
      </w:divBdr>
    </w:div>
    <w:div w:id="212834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ismoidixmots/" TargetMode="External"/><Relationship Id="rId13" Type="http://schemas.openxmlformats.org/officeDocument/2006/relationships/hyperlink" Target="http://www.dismoidixmots.culture.fr/boite-idees"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bastienlanza.fr" TargetMode="External"/><Relationship Id="rId7" Type="http://schemas.openxmlformats.org/officeDocument/2006/relationships/hyperlink" Target="http://www.dismoidixmots.culture.fr/ressources" TargetMode="External"/><Relationship Id="rId12" Type="http://schemas.openxmlformats.org/officeDocument/2006/relationships/hyperlink" Target="http://www.dismoidixmots.culture.fr/concours/concours-tout-public"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moidixmots.culture.fr/concours-pedagogiques/concours-des-dix-mots-a-destination-des-classes-elementaires-et-du-secondaire"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www.dismoidixmots.culture.fr/ressources/thematique-dix-mots-2016-2017"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1276</Words>
  <Characters>7021</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Laroche</dc:creator>
  <cp:keywords/>
  <dc:description/>
  <cp:lastModifiedBy>Hervé Dematte</cp:lastModifiedBy>
  <cp:revision>2</cp:revision>
  <cp:lastPrinted>2016-11-28T01:15:00Z</cp:lastPrinted>
  <dcterms:created xsi:type="dcterms:W3CDTF">2016-11-28T01:25:00Z</dcterms:created>
  <dcterms:modified xsi:type="dcterms:W3CDTF">2016-11-28T01:25:00Z</dcterms:modified>
</cp:coreProperties>
</file>